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5A1" w:rsidRPr="006D55A1" w:rsidRDefault="00393215" w:rsidP="006D55A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393215">
        <w:rPr>
          <w:rFonts w:ascii="Arial" w:hAnsi="Arial" w:cs="Arial"/>
          <w:sz w:val="24"/>
          <w:szCs w:val="24"/>
        </w:rPr>
        <w:tab/>
      </w:r>
      <w:r w:rsidR="005366D5">
        <w:rPr>
          <w:rFonts w:ascii="Arial" w:eastAsia="Times New Roman" w:hAnsi="Arial" w:cs="Arial"/>
          <w:sz w:val="24"/>
          <w:szCs w:val="24"/>
          <w:lang w:eastAsia="ar-SA"/>
        </w:rPr>
        <w:t>Załącznik nr 10</w:t>
      </w:r>
      <w:r w:rsidR="006D55A1" w:rsidRPr="006D55A1">
        <w:rPr>
          <w:rFonts w:ascii="Arial" w:eastAsia="Times New Roman" w:hAnsi="Arial" w:cs="Arial"/>
          <w:sz w:val="24"/>
          <w:szCs w:val="24"/>
          <w:lang w:eastAsia="ar-SA"/>
        </w:rPr>
        <w:t xml:space="preserve"> do SIWZ</w:t>
      </w:r>
    </w:p>
    <w:p w:rsidR="006D55A1" w:rsidRPr="006D55A1" w:rsidRDefault="006D55A1" w:rsidP="006D55A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    </w:t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</w:t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NE /EZP – I</w:t>
      </w:r>
      <w:r w:rsidR="00EF4C31">
        <w:rPr>
          <w:rFonts w:ascii="Arial" w:eastAsia="Times New Roman" w:hAnsi="Arial" w:cs="Arial"/>
          <w:sz w:val="24"/>
          <w:szCs w:val="24"/>
          <w:lang w:eastAsia="ar-SA"/>
        </w:rPr>
        <w:t>II</w:t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>/1/2017</w:t>
      </w:r>
    </w:p>
    <w:p w:rsidR="006D55A1" w:rsidRPr="006D55A1" w:rsidRDefault="006D55A1" w:rsidP="006D55A1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6D55A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   M.P.K. Spółka z o. o. we Włocławku</w:t>
      </w:r>
    </w:p>
    <w:p w:rsidR="00393215" w:rsidRDefault="00393215" w:rsidP="006D55A1">
      <w:pPr>
        <w:jc w:val="right"/>
        <w:rPr>
          <w:rFonts w:ascii="Arial" w:hAnsi="Arial" w:cs="Arial"/>
          <w:sz w:val="24"/>
          <w:szCs w:val="24"/>
        </w:rPr>
      </w:pPr>
    </w:p>
    <w:p w:rsidR="00A608F6" w:rsidRDefault="00A608F6" w:rsidP="006D55A1">
      <w:pPr>
        <w:jc w:val="right"/>
        <w:rPr>
          <w:rFonts w:ascii="Arial" w:hAnsi="Arial" w:cs="Arial"/>
          <w:sz w:val="24"/>
          <w:szCs w:val="24"/>
        </w:rPr>
      </w:pPr>
    </w:p>
    <w:p w:rsidR="005366D5" w:rsidRPr="00393215" w:rsidRDefault="005366D5" w:rsidP="006D55A1">
      <w:pPr>
        <w:jc w:val="right"/>
        <w:rPr>
          <w:rFonts w:ascii="Arial" w:hAnsi="Arial" w:cs="Arial"/>
          <w:sz w:val="24"/>
          <w:szCs w:val="24"/>
        </w:rPr>
      </w:pPr>
    </w:p>
    <w:p w:rsidR="00393215" w:rsidRPr="005366D5" w:rsidRDefault="00393215" w:rsidP="005366D5">
      <w:pPr>
        <w:jc w:val="center"/>
        <w:rPr>
          <w:rFonts w:ascii="Arial" w:hAnsi="Arial" w:cs="Arial"/>
          <w:b/>
          <w:sz w:val="24"/>
          <w:szCs w:val="24"/>
        </w:rPr>
      </w:pPr>
      <w:r w:rsidRPr="005366D5">
        <w:rPr>
          <w:rFonts w:ascii="Arial" w:hAnsi="Arial" w:cs="Arial"/>
          <w:b/>
          <w:sz w:val="24"/>
          <w:szCs w:val="24"/>
        </w:rPr>
        <w:t>PROJEKT UMOWY SERWISOWEJ</w:t>
      </w:r>
    </w:p>
    <w:p w:rsidR="00393215" w:rsidRPr="00393215" w:rsidRDefault="00720DE0" w:rsidP="005366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zawarta w wyniku kupna 2</w:t>
      </w:r>
      <w:r w:rsidR="00393215" w:rsidRPr="00393215">
        <w:rPr>
          <w:rFonts w:ascii="Arial" w:hAnsi="Arial" w:cs="Arial"/>
          <w:sz w:val="24"/>
          <w:szCs w:val="24"/>
        </w:rPr>
        <w:t>. autobusów marki ……………..</w:t>
      </w:r>
    </w:p>
    <w:p w:rsidR="00A608F6" w:rsidRDefault="00A608F6" w:rsidP="00393215">
      <w:pPr>
        <w:rPr>
          <w:rFonts w:ascii="Arial" w:hAnsi="Arial" w:cs="Arial"/>
          <w:b/>
          <w:sz w:val="24"/>
          <w:szCs w:val="24"/>
        </w:rPr>
      </w:pPr>
    </w:p>
    <w:p w:rsidR="00393215" w:rsidRPr="00A608F6" w:rsidRDefault="00393215" w:rsidP="00393215">
      <w:pPr>
        <w:rPr>
          <w:rFonts w:ascii="Arial" w:hAnsi="Arial" w:cs="Arial"/>
          <w:b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>pomiędzy</w:t>
      </w:r>
      <w:r w:rsidR="00A608F6">
        <w:rPr>
          <w:rFonts w:ascii="Arial" w:hAnsi="Arial" w:cs="Arial"/>
          <w:b/>
          <w:sz w:val="24"/>
          <w:szCs w:val="24"/>
        </w:rPr>
        <w:t>:</w:t>
      </w:r>
    </w:p>
    <w:p w:rsidR="00393215" w:rsidRPr="00393215" w:rsidRDefault="00393215" w:rsidP="00393215">
      <w:pPr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5366D5">
        <w:rPr>
          <w:rFonts w:ascii="Arial" w:hAnsi="Arial" w:cs="Arial"/>
          <w:sz w:val="24"/>
          <w:szCs w:val="24"/>
        </w:rPr>
        <w:t>...</w:t>
      </w:r>
      <w:r w:rsidRPr="003932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B7E71">
        <w:rPr>
          <w:rFonts w:ascii="Arial" w:hAnsi="Arial" w:cs="Arial"/>
          <w:sz w:val="24"/>
          <w:szCs w:val="24"/>
        </w:rPr>
        <w:t>.</w:t>
      </w:r>
      <w:r w:rsidRPr="003932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7B7E71">
        <w:rPr>
          <w:rFonts w:ascii="Arial" w:hAnsi="Arial" w:cs="Arial"/>
          <w:sz w:val="24"/>
          <w:szCs w:val="24"/>
        </w:rPr>
        <w:t>...</w:t>
      </w:r>
      <w:r w:rsidRPr="00393215">
        <w:rPr>
          <w:rFonts w:ascii="Arial" w:hAnsi="Arial" w:cs="Arial"/>
          <w:sz w:val="24"/>
          <w:szCs w:val="24"/>
        </w:rPr>
        <w:t>……………...………………………………………</w:t>
      </w:r>
      <w:r w:rsidR="005366D5">
        <w:rPr>
          <w:rFonts w:ascii="Arial" w:hAnsi="Arial" w:cs="Arial"/>
          <w:sz w:val="24"/>
          <w:szCs w:val="24"/>
        </w:rPr>
        <w:t>…………………………………………</w:t>
      </w:r>
      <w:r w:rsidR="007B7E71">
        <w:rPr>
          <w:rFonts w:ascii="Arial" w:hAnsi="Arial" w:cs="Arial"/>
          <w:sz w:val="24"/>
          <w:szCs w:val="24"/>
        </w:rPr>
        <w:t>.</w:t>
      </w:r>
    </w:p>
    <w:p w:rsidR="00393215" w:rsidRPr="00A608F6" w:rsidRDefault="00393215" w:rsidP="00393215">
      <w:pPr>
        <w:rPr>
          <w:rFonts w:ascii="Arial" w:hAnsi="Arial" w:cs="Arial"/>
          <w:b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>reprezentowanym przez</w:t>
      </w:r>
      <w:r w:rsidR="00A608F6">
        <w:rPr>
          <w:rFonts w:ascii="Arial" w:hAnsi="Arial" w:cs="Arial"/>
          <w:b/>
          <w:sz w:val="24"/>
          <w:szCs w:val="24"/>
        </w:rPr>
        <w:t>:</w:t>
      </w:r>
    </w:p>
    <w:p w:rsidR="00393215" w:rsidRPr="00393215" w:rsidRDefault="00393215" w:rsidP="00393215">
      <w:pPr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 xml:space="preserve"> ……………………………………………………</w:t>
      </w:r>
      <w:r w:rsidR="007B7E71">
        <w:rPr>
          <w:rFonts w:ascii="Arial" w:hAnsi="Arial" w:cs="Arial"/>
          <w:sz w:val="24"/>
          <w:szCs w:val="24"/>
        </w:rPr>
        <w:t>……………………………………..</w:t>
      </w:r>
    </w:p>
    <w:p w:rsidR="00393215" w:rsidRPr="00393215" w:rsidRDefault="00393215" w:rsidP="00393215">
      <w:pPr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……………………………………………………</w:t>
      </w:r>
      <w:r w:rsidR="007B7E71">
        <w:rPr>
          <w:rFonts w:ascii="Arial" w:hAnsi="Arial" w:cs="Arial"/>
          <w:sz w:val="24"/>
          <w:szCs w:val="24"/>
        </w:rPr>
        <w:t>……………………………………...</w:t>
      </w:r>
    </w:p>
    <w:p w:rsidR="00393215" w:rsidRPr="00393215" w:rsidRDefault="00393215" w:rsidP="00393215">
      <w:pPr>
        <w:rPr>
          <w:rFonts w:ascii="Arial" w:hAnsi="Arial" w:cs="Arial"/>
          <w:sz w:val="24"/>
          <w:szCs w:val="24"/>
        </w:rPr>
      </w:pPr>
    </w:p>
    <w:p w:rsidR="00393215" w:rsidRPr="00A608F6" w:rsidRDefault="007B7E71" w:rsidP="00393215">
      <w:pPr>
        <w:rPr>
          <w:rFonts w:ascii="Arial" w:hAnsi="Arial" w:cs="Arial"/>
          <w:b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 xml:space="preserve">Zwanym dalej </w:t>
      </w:r>
      <w:r w:rsidR="00393215" w:rsidRPr="00A608F6">
        <w:rPr>
          <w:rFonts w:ascii="Arial" w:hAnsi="Arial" w:cs="Arial"/>
          <w:b/>
          <w:sz w:val="24"/>
          <w:szCs w:val="24"/>
        </w:rPr>
        <w:t>Wykonawcą</w:t>
      </w:r>
    </w:p>
    <w:p w:rsidR="00393215" w:rsidRPr="00393215" w:rsidRDefault="00393215" w:rsidP="00393215">
      <w:pPr>
        <w:rPr>
          <w:rFonts w:ascii="Arial" w:hAnsi="Arial" w:cs="Arial"/>
          <w:sz w:val="24"/>
          <w:szCs w:val="24"/>
        </w:rPr>
      </w:pPr>
    </w:p>
    <w:p w:rsidR="00A608F6" w:rsidRDefault="00393215" w:rsidP="00A60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 xml:space="preserve">a </w:t>
      </w:r>
      <w:r w:rsidRPr="00393215">
        <w:rPr>
          <w:rFonts w:ascii="Arial" w:hAnsi="Arial" w:cs="Arial"/>
          <w:sz w:val="24"/>
          <w:szCs w:val="24"/>
        </w:rPr>
        <w:t xml:space="preserve">  </w:t>
      </w:r>
      <w:r w:rsidR="00A608F6">
        <w:rPr>
          <w:rFonts w:ascii="Arial" w:hAnsi="Arial" w:cs="Arial"/>
          <w:sz w:val="24"/>
          <w:szCs w:val="24"/>
        </w:rPr>
        <w:t xml:space="preserve">  </w:t>
      </w:r>
    </w:p>
    <w:p w:rsidR="00393215" w:rsidRPr="00393215" w:rsidRDefault="00393215" w:rsidP="00A608F6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Miejskim   Przedsiębiorstwem   Komunikacyjnym   Spółka   z   o.  o. </w:t>
      </w:r>
      <w:r w:rsidR="00A608F6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 xml:space="preserve"> z   siedzibą   </w:t>
      </w:r>
    </w:p>
    <w:p w:rsidR="00393215" w:rsidRPr="00393215" w:rsidRDefault="00393215" w:rsidP="00A608F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we Włocławku  przy ul. Rysiej 3, 87-800 Włocławek, wpisanym  do rejestru przedsiębiorców prowadzonego przez   Sąd Rejonowy   w   Toruniu,  VII  Wydział  Gospodarczy Krajowego Rejestru Sądowego pod numerem KRS 0000034210,  posiadającym </w:t>
      </w:r>
      <w:r w:rsidR="00A608F6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 xml:space="preserve"> NIP 888-020-33-71, </w:t>
      </w:r>
      <w:r w:rsidR="00A608F6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 xml:space="preserve"> Regon</w:t>
      </w:r>
      <w:r w:rsidR="00A608F6">
        <w:rPr>
          <w:rFonts w:ascii="Arial" w:hAnsi="Arial" w:cs="Arial"/>
          <w:sz w:val="24"/>
          <w:szCs w:val="24"/>
        </w:rPr>
        <w:t xml:space="preserve">  910226702 </w:t>
      </w:r>
      <w:r w:rsidRPr="00393215">
        <w:rPr>
          <w:rFonts w:ascii="Arial" w:hAnsi="Arial" w:cs="Arial"/>
          <w:sz w:val="24"/>
          <w:szCs w:val="24"/>
        </w:rPr>
        <w:t xml:space="preserve">i  kapitał zakładowy </w:t>
      </w:r>
      <w:r w:rsidR="00A608F6">
        <w:rPr>
          <w:rFonts w:ascii="Arial" w:hAnsi="Arial" w:cs="Arial"/>
          <w:sz w:val="24"/>
          <w:szCs w:val="24"/>
        </w:rPr>
        <w:t xml:space="preserve">                    </w:t>
      </w:r>
      <w:r w:rsidRPr="00393215">
        <w:rPr>
          <w:rFonts w:ascii="Arial" w:hAnsi="Arial" w:cs="Arial"/>
          <w:sz w:val="24"/>
          <w:szCs w:val="24"/>
        </w:rPr>
        <w:t xml:space="preserve">w wysokości  10.576.500,00 zł   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A608F6" w:rsidRDefault="00A608F6" w:rsidP="00A608F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reprezentowanym przez</w:t>
      </w:r>
      <w:r w:rsidR="00393215" w:rsidRPr="00A608F6">
        <w:rPr>
          <w:rFonts w:ascii="Arial" w:hAnsi="Arial" w:cs="Arial"/>
          <w:b/>
          <w:sz w:val="24"/>
          <w:szCs w:val="24"/>
        </w:rPr>
        <w:t>: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          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Andrzeja Stasiaka                  </w:t>
      </w:r>
      <w:r w:rsidRPr="00393215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ab/>
        <w:t xml:space="preserve">         -    Prezesa   Zarządu  Spółki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>zwanym</w:t>
      </w:r>
      <w:r w:rsidRPr="00393215">
        <w:rPr>
          <w:rFonts w:ascii="Arial" w:hAnsi="Arial" w:cs="Arial"/>
          <w:sz w:val="24"/>
          <w:szCs w:val="24"/>
        </w:rPr>
        <w:t xml:space="preserve">   dalej   MPK  Włocławek  lub  A.S.O.  (Autoryzowana Stacja Obsługi)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A608F6" w:rsidRPr="00393215" w:rsidRDefault="00A608F6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A608F6" w:rsidRDefault="00393215" w:rsidP="00A608F6">
      <w:pPr>
        <w:jc w:val="center"/>
        <w:rPr>
          <w:rFonts w:ascii="Arial" w:hAnsi="Arial" w:cs="Arial"/>
          <w:b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lastRenderedPageBreak/>
        <w:t>§  1</w:t>
      </w:r>
    </w:p>
    <w:p w:rsidR="00393215" w:rsidRPr="00A608F6" w:rsidRDefault="00393215" w:rsidP="00A608F6">
      <w:pPr>
        <w:jc w:val="center"/>
        <w:rPr>
          <w:rFonts w:ascii="Arial" w:hAnsi="Arial" w:cs="Arial"/>
          <w:b/>
          <w:sz w:val="24"/>
          <w:szCs w:val="24"/>
        </w:rPr>
      </w:pPr>
      <w:r w:rsidRPr="00A608F6">
        <w:rPr>
          <w:rFonts w:ascii="Arial" w:hAnsi="Arial" w:cs="Arial"/>
          <w:b/>
          <w:sz w:val="24"/>
          <w:szCs w:val="24"/>
        </w:rPr>
        <w:t>Cel umowy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1. </w:t>
      </w:r>
      <w:r w:rsidR="00A608F6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>MPK  Włocławek  oraz   Wykonawca, zawierają niniejszą Umowę serwisową mając na celu zapewnienie właściwej obsługi posprzedażnej autobusów eksploatowanych  przez MPK Włocławek, dostarczonych przez Wykonawcę, na mocy zawartej w dniu ……………</w:t>
      </w:r>
      <w:r w:rsidR="00A608F6">
        <w:rPr>
          <w:rFonts w:ascii="Arial" w:hAnsi="Arial" w:cs="Arial"/>
          <w:sz w:val="24"/>
          <w:szCs w:val="24"/>
        </w:rPr>
        <w:t>……….</w:t>
      </w:r>
      <w:r w:rsidRPr="00393215">
        <w:rPr>
          <w:rFonts w:ascii="Arial" w:hAnsi="Arial" w:cs="Arial"/>
          <w:sz w:val="24"/>
          <w:szCs w:val="24"/>
        </w:rPr>
        <w:t xml:space="preserve"> r. Umowy na dostawy autobusów pomiędzy MPK Włocławek,  a Wykonawcą.</w:t>
      </w:r>
    </w:p>
    <w:p w:rsidR="00393215" w:rsidRPr="00393215" w:rsidRDefault="00393215" w:rsidP="00CF7431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We  wzajemnej  współpracy,   obaj   partnerzy  dokładać  będą starań   dla  zaspokojenia wy</w:t>
      </w:r>
      <w:r w:rsidR="00CF7431">
        <w:rPr>
          <w:rFonts w:ascii="Arial" w:hAnsi="Arial" w:cs="Arial"/>
          <w:sz w:val="24"/>
          <w:szCs w:val="24"/>
        </w:rPr>
        <w:t xml:space="preserve">mogów  związanych z realizacją niniejszej </w:t>
      </w:r>
      <w:r w:rsidRPr="00393215">
        <w:rPr>
          <w:rFonts w:ascii="Arial" w:hAnsi="Arial" w:cs="Arial"/>
          <w:sz w:val="24"/>
          <w:szCs w:val="24"/>
        </w:rPr>
        <w:t xml:space="preserve">Umowy  Serwisowej,  </w:t>
      </w:r>
      <w:r w:rsidR="00CF7431">
        <w:rPr>
          <w:rFonts w:ascii="Arial" w:hAnsi="Arial" w:cs="Arial"/>
          <w:sz w:val="24"/>
          <w:szCs w:val="24"/>
        </w:rPr>
        <w:t xml:space="preserve">           a </w:t>
      </w:r>
      <w:r w:rsidRPr="00393215">
        <w:rPr>
          <w:rFonts w:ascii="Arial" w:hAnsi="Arial" w:cs="Arial"/>
          <w:sz w:val="24"/>
          <w:szCs w:val="24"/>
        </w:rPr>
        <w:t>w szczególności bezawaryjnego funkcjonowania autobusów oraz minimalizacji kosztów  związanych z ich eksploatacją.</w:t>
      </w:r>
    </w:p>
    <w:p w:rsidR="00393215" w:rsidRPr="00393215" w:rsidRDefault="00393215" w:rsidP="00CF7431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Dla realizacji tego celu strony uzgodniły tryb zaopatrzenia w części zamienne, szkolenie  personelu, wyposażenie warsztatu we Włocławku w odpowiednie narzędzia specjalne  i   przyrządy diagnostyczne niezbędne do wykonywania obsług technicznych i napraw  zgodnie z udzieloną autoryzacją oraz zasady przekazywania wiedzy technicznej dotyczącej  przedmiotu umowy.</w:t>
      </w:r>
    </w:p>
    <w:p w:rsidR="00393215" w:rsidRPr="00393215" w:rsidRDefault="00393215" w:rsidP="00CF7431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Obowiązki i uprawnienia stron określono w dalszej części umowy.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F7431" w:rsidRDefault="00393215" w:rsidP="00CF7431">
      <w:pPr>
        <w:jc w:val="center"/>
        <w:rPr>
          <w:rFonts w:ascii="Arial" w:hAnsi="Arial" w:cs="Arial"/>
          <w:b/>
          <w:sz w:val="24"/>
          <w:szCs w:val="24"/>
        </w:rPr>
      </w:pPr>
      <w:r w:rsidRPr="00CF7431">
        <w:rPr>
          <w:rFonts w:ascii="Arial" w:hAnsi="Arial" w:cs="Arial"/>
          <w:b/>
          <w:sz w:val="24"/>
          <w:szCs w:val="24"/>
        </w:rPr>
        <w:t>§ 2</w:t>
      </w:r>
    </w:p>
    <w:p w:rsidR="00393215" w:rsidRPr="00CF7431" w:rsidRDefault="00393215" w:rsidP="00CF74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7431">
        <w:rPr>
          <w:rFonts w:ascii="Arial" w:hAnsi="Arial" w:cs="Arial"/>
          <w:b/>
          <w:sz w:val="24"/>
          <w:szCs w:val="24"/>
        </w:rPr>
        <w:t>Uprawnienia i obowiązki stron</w:t>
      </w:r>
    </w:p>
    <w:p w:rsidR="00393215" w:rsidRPr="00393215" w:rsidRDefault="00393215" w:rsidP="00CF7431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Wykonawca  udziela  autoryzacji  wewnętrznej   MPK   Włocławek   na  wykonywanie obsług technicznych oraz napraw gwarancyjnych i pogwarancyjnych autobusów produkowanych przez Wykonawcę, eksploatowanych przez MPK Włocławek  w warsztatach we Włocławku, na  warunkach i w zakresie określonym w dalszej części umowy. Na mocy uzyskanej autoryzacji  MPK Włocławek ma prawo do używania nazwy „Autoryzowana Stacji Obsługi Wykonawcy",  zwaną w dalszej części umowy -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A.S.O. zobowiązuje się do wykonywania w warsztacie zlokalizowanym we Włocławku  przez przeszkolony personel, obsług technicznych, napraw gwarancyjnych i pogwarancyjnych w  zakresie udzielonej autoryzacji, autobusów produkowanych przez Wykonawcę, eksploatowanych  przez MPK Włocławek.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Dla   zapewnienia  właściwego poziomu    obsług  technicznych  oraz napraw   i zapewnienia najwyższej gotowości technicznej Wykonawca  zobowiązuje się na własny koszt i ryzyko :</w:t>
      </w:r>
    </w:p>
    <w:p w:rsidR="001F702B" w:rsidRDefault="00393215" w:rsidP="001F702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1)</w:t>
      </w:r>
      <w:r w:rsidRPr="00393215">
        <w:rPr>
          <w:rFonts w:ascii="Arial" w:hAnsi="Arial" w:cs="Arial"/>
          <w:sz w:val="24"/>
          <w:szCs w:val="24"/>
        </w:rPr>
        <w:tab/>
        <w:t xml:space="preserve">wyposażyć A.S.O. w przyrządy diagnostyczne  i narzędzia </w:t>
      </w:r>
    </w:p>
    <w:p w:rsidR="00393215" w:rsidRPr="00393215" w:rsidRDefault="00393215" w:rsidP="001F702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specjalistyczne niezbędne do wykonywania przez A.S.O. przedmiotu umowy,</w:t>
      </w:r>
    </w:p>
    <w:p w:rsidR="00393215" w:rsidRPr="00393215" w:rsidRDefault="00393215" w:rsidP="001F702B">
      <w:pPr>
        <w:spacing w:before="240"/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</w:t>
      </w:r>
      <w:r w:rsidRPr="00393215">
        <w:rPr>
          <w:rFonts w:ascii="Arial" w:hAnsi="Arial" w:cs="Arial"/>
          <w:sz w:val="24"/>
          <w:szCs w:val="24"/>
        </w:rPr>
        <w:tab/>
        <w:t>przeszkolić odpowiednią ilość pracowników A.S.O.,</w:t>
      </w:r>
    </w:p>
    <w:p w:rsidR="00393215" w:rsidRPr="00393215" w:rsidRDefault="00393215" w:rsidP="001F70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3)</w:t>
      </w:r>
      <w:r w:rsidRPr="00393215">
        <w:rPr>
          <w:rFonts w:ascii="Arial" w:hAnsi="Arial" w:cs="Arial"/>
          <w:sz w:val="24"/>
          <w:szCs w:val="24"/>
        </w:rPr>
        <w:tab/>
        <w:t>dostarczyć wymaganą dokumentację techniczną,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lastRenderedPageBreak/>
        <w:t>4)</w:t>
      </w:r>
      <w:r w:rsidRPr="00393215">
        <w:rPr>
          <w:rFonts w:ascii="Arial" w:hAnsi="Arial" w:cs="Arial"/>
          <w:sz w:val="24"/>
          <w:szCs w:val="24"/>
        </w:rPr>
        <w:tab/>
        <w:t xml:space="preserve"> zagwarantować dostępność części  zamiennych, na zasadach określonych  w dalszej  części Umowy.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Przez  cały  okres   obowiązywania   umowy  A.S.O.   ma  prawo  do  umieszczania   na wszystkich  dokumentach służbowych, materiałach reklamowych i w innych publikacjach znaków towarowych przysługujących Wykonawcy.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Wraz z wygaśnięciem umowy wygasa  prawo do używania nazwy   „Autoryzowana Stacji Obsługi Wykonawcy",   a wszystkie przekazane wcześniej nieodpłatnie materiały reklamowe, podlegają zwrotowi do Wykonawcy.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</w:t>
      </w:r>
      <w:r w:rsidRPr="00393215">
        <w:rPr>
          <w:rFonts w:ascii="Arial" w:hAnsi="Arial" w:cs="Arial"/>
          <w:sz w:val="24"/>
          <w:szCs w:val="24"/>
        </w:rPr>
        <w:tab/>
        <w:t>A.S.O. zobowiązuje się do umieszczenia na swój koszt dostarczonego przez Wykonawcę szyldu  lub flagi  z  logo  „ ………</w:t>
      </w:r>
      <w:r w:rsidR="00CF7431">
        <w:rPr>
          <w:rFonts w:ascii="Arial" w:hAnsi="Arial" w:cs="Arial"/>
          <w:sz w:val="24"/>
          <w:szCs w:val="24"/>
        </w:rPr>
        <w:t>…..</w:t>
      </w:r>
      <w:r w:rsidRPr="00393215">
        <w:rPr>
          <w:rFonts w:ascii="Arial" w:hAnsi="Arial" w:cs="Arial"/>
          <w:sz w:val="24"/>
          <w:szCs w:val="24"/>
        </w:rPr>
        <w:t xml:space="preserve">   Service"  w  ciągu   miesiąca   od  daty  ich  dostarczenia w uzgodnionym pomiędzy stronami miejscu.</w:t>
      </w:r>
    </w:p>
    <w:p w:rsidR="00CF7431" w:rsidRPr="00393215" w:rsidRDefault="00CF7431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F7431" w:rsidRDefault="00393215" w:rsidP="00CF7431">
      <w:pPr>
        <w:jc w:val="center"/>
        <w:rPr>
          <w:rFonts w:ascii="Arial" w:hAnsi="Arial" w:cs="Arial"/>
          <w:b/>
          <w:sz w:val="24"/>
          <w:szCs w:val="24"/>
        </w:rPr>
      </w:pPr>
      <w:r w:rsidRPr="00CF7431">
        <w:rPr>
          <w:rFonts w:ascii="Arial" w:hAnsi="Arial" w:cs="Arial"/>
          <w:b/>
          <w:sz w:val="24"/>
          <w:szCs w:val="24"/>
        </w:rPr>
        <w:t>§ 3</w:t>
      </w:r>
    </w:p>
    <w:p w:rsidR="00393215" w:rsidRPr="00CF7431" w:rsidRDefault="00393215" w:rsidP="00CF7431">
      <w:pPr>
        <w:jc w:val="center"/>
        <w:rPr>
          <w:rFonts w:ascii="Arial" w:hAnsi="Arial" w:cs="Arial"/>
          <w:b/>
          <w:sz w:val="24"/>
          <w:szCs w:val="24"/>
        </w:rPr>
      </w:pPr>
      <w:r w:rsidRPr="00CF7431">
        <w:rPr>
          <w:rFonts w:ascii="Arial" w:hAnsi="Arial" w:cs="Arial"/>
          <w:b/>
          <w:sz w:val="24"/>
          <w:szCs w:val="24"/>
        </w:rPr>
        <w:t>Szkolenie i doradztwo techniczne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Wykonawca  przeszkoli w ramach umowy na swój koszt: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1)</w:t>
      </w:r>
      <w:r w:rsidRPr="00393215">
        <w:rPr>
          <w:rFonts w:ascii="Arial" w:hAnsi="Arial" w:cs="Arial"/>
          <w:sz w:val="24"/>
          <w:szCs w:val="24"/>
        </w:rPr>
        <w:tab/>
        <w:t xml:space="preserve">w uzgodnionym pomiędzy stronami terminie </w:t>
      </w:r>
      <w:r w:rsidR="00E24EFA">
        <w:rPr>
          <w:rFonts w:ascii="Arial" w:hAnsi="Arial" w:cs="Arial"/>
          <w:sz w:val="24"/>
          <w:szCs w:val="24"/>
        </w:rPr>
        <w:t>–</w:t>
      </w:r>
      <w:r w:rsidRPr="00393215">
        <w:rPr>
          <w:rFonts w:ascii="Arial" w:hAnsi="Arial" w:cs="Arial"/>
          <w:sz w:val="24"/>
          <w:szCs w:val="24"/>
        </w:rPr>
        <w:t xml:space="preserve"> </w:t>
      </w:r>
      <w:r w:rsidR="00720DE0">
        <w:rPr>
          <w:rFonts w:ascii="Arial" w:hAnsi="Arial" w:cs="Arial"/>
          <w:sz w:val="24"/>
          <w:szCs w:val="24"/>
        </w:rPr>
        <w:t>2</w:t>
      </w:r>
      <w:r w:rsidR="00E24EFA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 xml:space="preserve">kierowców A.S.O. </w:t>
      </w:r>
      <w:r w:rsidR="001F702B">
        <w:rPr>
          <w:rFonts w:ascii="Arial" w:hAnsi="Arial" w:cs="Arial"/>
          <w:sz w:val="24"/>
          <w:szCs w:val="24"/>
        </w:rPr>
        <w:t xml:space="preserve">                </w:t>
      </w:r>
      <w:r w:rsidRPr="00393215">
        <w:rPr>
          <w:rFonts w:ascii="Arial" w:hAnsi="Arial" w:cs="Arial"/>
          <w:sz w:val="24"/>
          <w:szCs w:val="24"/>
        </w:rPr>
        <w:t>w zakresie umożliwiającym prawidłową obsługę oraz bezpieczną i ekonomiczną eksploatację dostarczonych autobusów oraz dostarczy szkolonym kierowcom niezbędnie do tego celu materiały;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</w:t>
      </w:r>
      <w:r w:rsidRPr="00393215">
        <w:rPr>
          <w:rFonts w:ascii="Arial" w:hAnsi="Arial" w:cs="Arial"/>
          <w:sz w:val="24"/>
          <w:szCs w:val="24"/>
        </w:rPr>
        <w:tab/>
        <w:t xml:space="preserve">w uzgodnionym pomiędzy stronami terminie - 5 pracowników zaplecza technicznego  A.S.O. (mechaników i elektryków) w tym pracowników   </w:t>
      </w:r>
      <w:r w:rsidR="001F702B">
        <w:rPr>
          <w:rFonts w:ascii="Arial" w:hAnsi="Arial" w:cs="Arial"/>
          <w:sz w:val="24"/>
          <w:szCs w:val="24"/>
        </w:rPr>
        <w:t xml:space="preserve">                  </w:t>
      </w:r>
      <w:r w:rsidRPr="00393215">
        <w:rPr>
          <w:rFonts w:ascii="Arial" w:hAnsi="Arial" w:cs="Arial"/>
          <w:sz w:val="24"/>
          <w:szCs w:val="24"/>
        </w:rPr>
        <w:t xml:space="preserve"> w zakresie diagnostyki , naprawy i obsługi układu napędowego . Konkretny harmonogram, zakres szkolenia oraz termin zostaną uzgodnione pomiędzy stronami.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Ponadto Wykonawca będzie organizował (na wniosek A.S.O.) szkolenia uzupełniające i podnoszące kwalifikacje.  Harmonogram,  ilość szkolonych  osób,   zakres  szkolenia  oraz  miejsce  będą każdorazowo  uzgadniane  międ</w:t>
      </w:r>
      <w:r w:rsidR="00711990">
        <w:rPr>
          <w:rFonts w:ascii="Arial" w:hAnsi="Arial" w:cs="Arial"/>
          <w:sz w:val="24"/>
          <w:szCs w:val="24"/>
        </w:rPr>
        <w:t xml:space="preserve">zy stronami.   Koszty szkoleń uzupełniających </w:t>
      </w:r>
      <w:r w:rsidRPr="00393215">
        <w:rPr>
          <w:rFonts w:ascii="Arial" w:hAnsi="Arial" w:cs="Arial"/>
          <w:sz w:val="24"/>
          <w:szCs w:val="24"/>
        </w:rPr>
        <w:t>i podnoszących kwalifikacje,  w tym również koszty dojazdu</w:t>
      </w:r>
      <w:r w:rsidR="00711990">
        <w:rPr>
          <w:rFonts w:ascii="Arial" w:hAnsi="Arial" w:cs="Arial"/>
          <w:sz w:val="24"/>
          <w:szCs w:val="24"/>
        </w:rPr>
        <w:t xml:space="preserve">, zakwaterowania i </w:t>
      </w:r>
      <w:r w:rsidRPr="00393215">
        <w:rPr>
          <w:rFonts w:ascii="Arial" w:hAnsi="Arial" w:cs="Arial"/>
          <w:sz w:val="24"/>
          <w:szCs w:val="24"/>
        </w:rPr>
        <w:t>wyżywienia osób prowadzących szkolenie pokrywa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2. </w:t>
      </w:r>
      <w:r w:rsidR="00A219D9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>Wykonawca zobowiązuje się do: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1) przekazania </w:t>
      </w:r>
      <w:r w:rsidR="00D17E44">
        <w:rPr>
          <w:rFonts w:ascii="Arial" w:hAnsi="Arial" w:cs="Arial"/>
          <w:sz w:val="24"/>
          <w:szCs w:val="24"/>
        </w:rPr>
        <w:t xml:space="preserve">wraz z ostatnim autobusem </w:t>
      </w:r>
      <w:r w:rsidRPr="00393215">
        <w:rPr>
          <w:rFonts w:ascii="Arial" w:hAnsi="Arial" w:cs="Arial"/>
          <w:sz w:val="24"/>
          <w:szCs w:val="24"/>
        </w:rPr>
        <w:t>kompletu dokumentacji technicznej (na nośnikach elektronicznych), związanej z wykonywaniem obsług technicznych i napraw,   według wykazu określonego w umowie dostawy autobusów oraz jej bieżącego uaktualniania odpowiednio do wprowadzanych zmian oraz uzyskiwanych przez A.S.O. autoryzacji;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 niezwłocznego   przekazywania   informacji o wszystkich wprowadzonych zmianach t</w:t>
      </w:r>
      <w:r w:rsidR="00A219D9">
        <w:rPr>
          <w:rFonts w:ascii="Arial" w:hAnsi="Arial" w:cs="Arial"/>
          <w:sz w:val="24"/>
          <w:szCs w:val="24"/>
        </w:rPr>
        <w:t xml:space="preserve">echnicznych </w:t>
      </w:r>
      <w:r w:rsidRPr="00393215">
        <w:rPr>
          <w:rFonts w:ascii="Arial" w:hAnsi="Arial" w:cs="Arial"/>
          <w:sz w:val="24"/>
          <w:szCs w:val="24"/>
        </w:rPr>
        <w:t>w dostarczonych autobusach, które mogą mieć wpływ na ich eksploatację.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lastRenderedPageBreak/>
        <w:t>A.S.O.   ma  prawo  dochodzenia  odszkodowania   rekompensującego  koszty  usunięcia uszkodzeń  lub awarii  spowodowanych  nie przekazaniem  powyższych   informacji,  lub przekazani</w:t>
      </w:r>
      <w:r w:rsidR="00A219D9">
        <w:rPr>
          <w:rFonts w:ascii="Arial" w:hAnsi="Arial" w:cs="Arial"/>
          <w:sz w:val="24"/>
          <w:szCs w:val="24"/>
        </w:rPr>
        <w:t>em ich</w:t>
      </w:r>
      <w:r w:rsidRPr="00393215">
        <w:rPr>
          <w:rFonts w:ascii="Arial" w:hAnsi="Arial" w:cs="Arial"/>
          <w:sz w:val="24"/>
          <w:szCs w:val="24"/>
        </w:rPr>
        <w:t xml:space="preserve"> z opóźnieniem;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3) udzielenia  pisemnych wyjaśnień i  porad technicznych   związanych </w:t>
      </w:r>
      <w:r w:rsidR="001F702B">
        <w:rPr>
          <w:rFonts w:ascii="Arial" w:hAnsi="Arial" w:cs="Arial"/>
          <w:sz w:val="24"/>
          <w:szCs w:val="24"/>
        </w:rPr>
        <w:t xml:space="preserve">                   </w:t>
      </w:r>
      <w:r w:rsidRPr="00393215">
        <w:rPr>
          <w:rFonts w:ascii="Arial" w:hAnsi="Arial" w:cs="Arial"/>
          <w:sz w:val="24"/>
          <w:szCs w:val="24"/>
        </w:rPr>
        <w:t>z eksploatacją aut</w:t>
      </w:r>
      <w:r w:rsidR="00A219D9">
        <w:rPr>
          <w:rFonts w:ascii="Arial" w:hAnsi="Arial" w:cs="Arial"/>
          <w:sz w:val="24"/>
          <w:szCs w:val="24"/>
        </w:rPr>
        <w:t xml:space="preserve">obusów </w:t>
      </w:r>
      <w:r w:rsidRPr="00393215">
        <w:rPr>
          <w:rFonts w:ascii="Arial" w:hAnsi="Arial" w:cs="Arial"/>
          <w:sz w:val="24"/>
          <w:szCs w:val="24"/>
        </w:rPr>
        <w:t xml:space="preserve"> i wykonywaniem napraw, bezpośrednio po zapytaniu</w:t>
      </w:r>
      <w:r w:rsidR="00A219D9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nie później jednak niż w ciągu 5 dni roboczych od zgłoszenia.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4) przekazania, w ramach umowy dostawy, oprogramowania służącego do rozliczeń napraw gwarancyjnych.   A.S.O. zobowiązuje się do   zainstalowania  i korzystania   w  okresie obowiązywania umowy serwisowej na warunkach określonych w licencji. Treść licencji jest częścią programu instalacyjnego służącego do rozliczeń napraw gwarancyjnych.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3. </w:t>
      </w:r>
      <w:r w:rsidR="00C8775A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>Adresy, telefony oraz wykaz osób wyznaczonych ze strony Wykonawcy do bieżących kon</w:t>
      </w:r>
      <w:r w:rsidR="00C8775A">
        <w:rPr>
          <w:rFonts w:ascii="Arial" w:hAnsi="Arial" w:cs="Arial"/>
          <w:sz w:val="24"/>
          <w:szCs w:val="24"/>
        </w:rPr>
        <w:t xml:space="preserve">taktów </w:t>
      </w:r>
      <w:r w:rsidRPr="00393215">
        <w:rPr>
          <w:rFonts w:ascii="Arial" w:hAnsi="Arial" w:cs="Arial"/>
          <w:sz w:val="24"/>
          <w:szCs w:val="24"/>
        </w:rPr>
        <w:t>z A.S.O. w zakresie wykonywania napraw, rozliczania napraw i doradztwa technicznego określa załącznik</w:t>
      </w:r>
      <w:r w:rsidR="00A9362D">
        <w:rPr>
          <w:rFonts w:ascii="Arial" w:hAnsi="Arial" w:cs="Arial"/>
          <w:sz w:val="24"/>
          <w:szCs w:val="24"/>
        </w:rPr>
        <w:t xml:space="preserve"> nr 1 do umowy serwisowej.</w:t>
      </w:r>
    </w:p>
    <w:p w:rsidR="00C8775A" w:rsidRPr="00393215" w:rsidRDefault="00C8775A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8775A" w:rsidRDefault="00393215" w:rsidP="00C8775A">
      <w:pPr>
        <w:jc w:val="center"/>
        <w:rPr>
          <w:rFonts w:ascii="Arial" w:hAnsi="Arial" w:cs="Arial"/>
          <w:b/>
          <w:sz w:val="24"/>
          <w:szCs w:val="24"/>
        </w:rPr>
      </w:pPr>
      <w:r w:rsidRPr="00C8775A">
        <w:rPr>
          <w:rFonts w:ascii="Arial" w:hAnsi="Arial" w:cs="Arial"/>
          <w:b/>
          <w:sz w:val="24"/>
          <w:szCs w:val="24"/>
        </w:rPr>
        <w:t>§ 4</w:t>
      </w:r>
    </w:p>
    <w:p w:rsidR="00393215" w:rsidRPr="00C8775A" w:rsidRDefault="00393215" w:rsidP="00C8775A">
      <w:pPr>
        <w:jc w:val="center"/>
        <w:rPr>
          <w:rFonts w:ascii="Arial" w:hAnsi="Arial" w:cs="Arial"/>
          <w:b/>
          <w:sz w:val="24"/>
          <w:szCs w:val="24"/>
        </w:rPr>
      </w:pPr>
      <w:r w:rsidRPr="00C8775A">
        <w:rPr>
          <w:rFonts w:ascii="Arial" w:hAnsi="Arial" w:cs="Arial"/>
          <w:b/>
          <w:sz w:val="24"/>
          <w:szCs w:val="24"/>
        </w:rPr>
        <w:t>Autoryzacja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Wykonawca   udziela A.S.O. autoryzacji na dokonywanie obsług technicznych, napraw  gwarancyjnych  i pogwarancyjnych autobusów wyprodukowanych przez Wykonawcę, w oparciu o dokumentację  i zalecenia Wykonawcy    w warsztatach A.S.O.,  z zastrzeżeniem § 4 ust. 2. Szczegółowy zakres udzielonej autoryzacji   w</w:t>
      </w:r>
      <w:r w:rsidR="00C8775A">
        <w:rPr>
          <w:rFonts w:ascii="Arial" w:hAnsi="Arial" w:cs="Arial"/>
          <w:sz w:val="24"/>
          <w:szCs w:val="24"/>
        </w:rPr>
        <w:t xml:space="preserve"> zakresie napraw mechanicznych i </w:t>
      </w:r>
      <w:r w:rsidRPr="00393215">
        <w:rPr>
          <w:rFonts w:ascii="Arial" w:hAnsi="Arial" w:cs="Arial"/>
          <w:sz w:val="24"/>
          <w:szCs w:val="24"/>
        </w:rPr>
        <w:t>elekt</w:t>
      </w:r>
      <w:r w:rsidR="00A9362D">
        <w:rPr>
          <w:rFonts w:ascii="Arial" w:hAnsi="Arial" w:cs="Arial"/>
          <w:sz w:val="24"/>
          <w:szCs w:val="24"/>
        </w:rPr>
        <w:t xml:space="preserve">rycznych określa załącznik nr 3 </w:t>
      </w:r>
      <w:r w:rsidR="00A9362D" w:rsidRPr="00A9362D">
        <w:rPr>
          <w:rFonts w:ascii="Arial" w:hAnsi="Arial" w:cs="Arial"/>
          <w:sz w:val="24"/>
          <w:szCs w:val="24"/>
        </w:rPr>
        <w:t>do umowy serwisowej.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 xml:space="preserve">Strony uzgadniają, że A.S.O. dokonywać będzie obsług technicznych oraz  napraw gwarancyjnych i nie objętych gwarancją podzespołów i agregatów wymienionych w załączniku nr 4 </w:t>
      </w:r>
      <w:r w:rsidR="00A9362D">
        <w:rPr>
          <w:rFonts w:ascii="Arial" w:hAnsi="Arial" w:cs="Arial"/>
          <w:sz w:val="24"/>
          <w:szCs w:val="24"/>
        </w:rPr>
        <w:t xml:space="preserve">do umowy serwisowej </w:t>
      </w:r>
      <w:r w:rsidRPr="00393215">
        <w:rPr>
          <w:rFonts w:ascii="Arial" w:hAnsi="Arial" w:cs="Arial"/>
          <w:sz w:val="24"/>
          <w:szCs w:val="24"/>
        </w:rPr>
        <w:t>wyłącznie w  imieniu Wykonawcy, jako jego podwykonawca. Wykonawca oświadcza jednocześnie, że przyjmuje na siebie odpowiedzialność względem   producentów podzespołów za   naprawy podzespołów  i agregatów,  w</w:t>
      </w:r>
      <w:r w:rsidR="00A9362D">
        <w:rPr>
          <w:rFonts w:ascii="Arial" w:hAnsi="Arial" w:cs="Arial"/>
          <w:sz w:val="24"/>
          <w:szCs w:val="24"/>
        </w:rPr>
        <w:t xml:space="preserve">ymienionych  w załączniku  nr 4 </w:t>
      </w:r>
      <w:r w:rsidR="00A9362D" w:rsidRPr="00A9362D">
        <w:rPr>
          <w:rFonts w:ascii="Arial" w:hAnsi="Arial" w:cs="Arial"/>
          <w:sz w:val="24"/>
          <w:szCs w:val="24"/>
        </w:rPr>
        <w:t>do umowy serwisowej.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A.S.O.   jest  uprawniona  do  wykonywania   czynności obsługowo-naprawczych w   zakresie   wykraczającym    poza   okre</w:t>
      </w:r>
      <w:r w:rsidR="00A9362D">
        <w:rPr>
          <w:rFonts w:ascii="Arial" w:hAnsi="Arial" w:cs="Arial"/>
          <w:sz w:val="24"/>
          <w:szCs w:val="24"/>
        </w:rPr>
        <w:t>ślone   w   załączniku</w:t>
      </w:r>
      <w:r w:rsidR="00A9362D">
        <w:rPr>
          <w:rFonts w:ascii="Arial" w:hAnsi="Arial" w:cs="Arial"/>
          <w:sz w:val="24"/>
          <w:szCs w:val="24"/>
        </w:rPr>
        <w:tab/>
        <w:t>nr 3 i 4 do umowy serwisowej jedynie</w:t>
      </w:r>
      <w:r w:rsidRPr="00393215">
        <w:rPr>
          <w:rFonts w:ascii="Arial" w:hAnsi="Arial" w:cs="Arial"/>
          <w:sz w:val="24"/>
          <w:szCs w:val="24"/>
        </w:rPr>
        <w:t xml:space="preserve"> w przypadku posiadanej przez A.S.O., potwierdzonej osobnym dokumentem,  stosownej autoryzacji udzielonej przez producenta danego zespołu/podzespołu.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Udzielona  A.S.O.   autoryzacja   nie  wyklucza   możliwości  zlecenia  wykonywania  obsług technicznych, napraw gwarancyjnych lub nie objętych gwarancją w innych Autoryzowanych Stacjach    Obsługi   lub   warsztatach   autoryzowanych   producentów   zespołów i podzespołów z zastrzeżeniem § 6 ust. 8.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</w:t>
      </w:r>
      <w:r w:rsidRPr="00393215">
        <w:rPr>
          <w:rFonts w:ascii="Arial" w:hAnsi="Arial" w:cs="Arial"/>
          <w:sz w:val="24"/>
          <w:szCs w:val="24"/>
        </w:rPr>
        <w:tab/>
        <w:t xml:space="preserve">A.S.O. zobowiązuje się do  zapewnienia odpowiedniego stanowiska obsługowo-naprawczego, zatrudniania  przy obsługach technicznych   i  naprawach </w:t>
      </w:r>
      <w:r w:rsidRPr="00393215">
        <w:rPr>
          <w:rFonts w:ascii="Arial" w:hAnsi="Arial" w:cs="Arial"/>
          <w:sz w:val="24"/>
          <w:szCs w:val="24"/>
        </w:rPr>
        <w:lastRenderedPageBreak/>
        <w:t>jedynie  przeszkolonego   personelu technicznego, wykonywania obsług technicznych i napraw zgodnie z zaleceniami określ</w:t>
      </w:r>
      <w:r w:rsidR="00C8775A">
        <w:rPr>
          <w:rFonts w:ascii="Arial" w:hAnsi="Arial" w:cs="Arial"/>
          <w:sz w:val="24"/>
          <w:szCs w:val="24"/>
        </w:rPr>
        <w:t xml:space="preserve">onymi </w:t>
      </w:r>
      <w:r w:rsidRPr="00393215">
        <w:rPr>
          <w:rFonts w:ascii="Arial" w:hAnsi="Arial" w:cs="Arial"/>
          <w:sz w:val="24"/>
          <w:szCs w:val="24"/>
        </w:rPr>
        <w:t>w przekazywanej dokumentacji technicznej oraz posiadania specjalistycznych narzędzi serwisow</w:t>
      </w:r>
      <w:r w:rsidR="00C8775A">
        <w:rPr>
          <w:rFonts w:ascii="Arial" w:hAnsi="Arial" w:cs="Arial"/>
          <w:sz w:val="24"/>
          <w:szCs w:val="24"/>
        </w:rPr>
        <w:t xml:space="preserve">ych  </w:t>
      </w:r>
      <w:r w:rsidRPr="00393215">
        <w:rPr>
          <w:rFonts w:ascii="Arial" w:hAnsi="Arial" w:cs="Arial"/>
          <w:sz w:val="24"/>
          <w:szCs w:val="24"/>
        </w:rPr>
        <w:t xml:space="preserve"> w asortymencie wynikającym z zakresu udzielonej autoryzacji, dla prawidłowego wykonywania obsług technicznych oraz napraw bieżących.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6.</w:t>
      </w:r>
      <w:r w:rsidRPr="00393215">
        <w:rPr>
          <w:rFonts w:ascii="Arial" w:hAnsi="Arial" w:cs="Arial"/>
          <w:sz w:val="24"/>
          <w:szCs w:val="24"/>
        </w:rPr>
        <w:tab/>
        <w:t>A.S.O.  zobowiązuje  się  do  posiadania  narzędzi  serwisowych  i urządzeń  diagnostycz</w:t>
      </w:r>
      <w:r w:rsidR="00C8775A">
        <w:rPr>
          <w:rFonts w:ascii="Arial" w:hAnsi="Arial" w:cs="Arial"/>
          <w:sz w:val="24"/>
          <w:szCs w:val="24"/>
        </w:rPr>
        <w:t xml:space="preserve">nych </w:t>
      </w:r>
      <w:r w:rsidRPr="00393215">
        <w:rPr>
          <w:rFonts w:ascii="Arial" w:hAnsi="Arial" w:cs="Arial"/>
          <w:sz w:val="24"/>
          <w:szCs w:val="24"/>
        </w:rPr>
        <w:t>w asortymencie zgodnym z zakresem uzyskanej autoryzacji, oraz</w:t>
      </w:r>
      <w:r w:rsidR="00C8775A">
        <w:rPr>
          <w:rFonts w:ascii="Arial" w:hAnsi="Arial" w:cs="Arial"/>
          <w:sz w:val="24"/>
          <w:szCs w:val="24"/>
        </w:rPr>
        <w:t xml:space="preserve"> ponoszenia kosztów związanych z</w:t>
      </w:r>
      <w:r w:rsidRPr="00393215">
        <w:rPr>
          <w:rFonts w:ascii="Arial" w:hAnsi="Arial" w:cs="Arial"/>
          <w:sz w:val="24"/>
          <w:szCs w:val="24"/>
        </w:rPr>
        <w:t xml:space="preserve"> ich użytkowaniem.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7.</w:t>
      </w:r>
      <w:r w:rsidRPr="00393215">
        <w:rPr>
          <w:rFonts w:ascii="Arial" w:hAnsi="Arial" w:cs="Arial"/>
          <w:sz w:val="24"/>
          <w:szCs w:val="24"/>
        </w:rPr>
        <w:tab/>
        <w:t>A.S.O. zobowiązuje się do posiadania i korzystania z łącza internetowego umożliwiającego przekazywanie danych drogą elektroniczną.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8.</w:t>
      </w:r>
      <w:r w:rsidRPr="00393215">
        <w:rPr>
          <w:rFonts w:ascii="Arial" w:hAnsi="Arial" w:cs="Arial"/>
          <w:sz w:val="24"/>
          <w:szCs w:val="24"/>
        </w:rPr>
        <w:tab/>
        <w:t>A.S.O.  będzie  przekazywał raz w miesiącu  informacje dotyczące  wskaźników gotowości  technicznej eksploatowanych autobusów objętych niniejszą umową. Strony zobowiązują się do traktowania tych informacji jako poufne i do nie ujawniania ich stronom trzecim.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9.</w:t>
      </w:r>
      <w:r w:rsidRPr="00393215">
        <w:rPr>
          <w:rFonts w:ascii="Arial" w:hAnsi="Arial" w:cs="Arial"/>
          <w:sz w:val="24"/>
          <w:szCs w:val="24"/>
        </w:rPr>
        <w:tab/>
        <w:t xml:space="preserve">W okresie trwania umowy, upoważnieni pracownicy Wykonawcy mają prawo  </w:t>
      </w:r>
      <w:r w:rsidR="00AC4C50">
        <w:rPr>
          <w:rFonts w:ascii="Arial" w:hAnsi="Arial" w:cs="Arial"/>
          <w:sz w:val="24"/>
          <w:szCs w:val="24"/>
        </w:rPr>
        <w:t xml:space="preserve">   </w:t>
      </w:r>
      <w:r w:rsidRPr="00393215">
        <w:rPr>
          <w:rFonts w:ascii="Arial" w:hAnsi="Arial" w:cs="Arial"/>
          <w:sz w:val="24"/>
          <w:szCs w:val="24"/>
        </w:rPr>
        <w:t>w</w:t>
      </w:r>
      <w:r w:rsidR="00AC4C50">
        <w:rPr>
          <w:rFonts w:ascii="Arial" w:hAnsi="Arial" w:cs="Arial"/>
          <w:sz w:val="24"/>
          <w:szCs w:val="24"/>
        </w:rPr>
        <w:t xml:space="preserve"> uzgodnieniu </w:t>
      </w:r>
      <w:r w:rsidRPr="00393215">
        <w:rPr>
          <w:rFonts w:ascii="Arial" w:hAnsi="Arial" w:cs="Arial"/>
          <w:sz w:val="24"/>
          <w:szCs w:val="24"/>
        </w:rPr>
        <w:t xml:space="preserve">z A.S.O. do wizytowania A.S.O., wglądu do dokumentów warsztatowych, kontroli sposobu i jakości wykonywanych przez A.S.O. obsług technicznych oraz napraw, kontroli stanu posiadania narzędzi specjalnych </w:t>
      </w:r>
      <w:r w:rsidR="00AC4C50">
        <w:rPr>
          <w:rFonts w:ascii="Arial" w:hAnsi="Arial" w:cs="Arial"/>
          <w:sz w:val="24"/>
          <w:szCs w:val="24"/>
        </w:rPr>
        <w:t xml:space="preserve">                       </w:t>
      </w:r>
      <w:r w:rsidRPr="00393215">
        <w:rPr>
          <w:rFonts w:ascii="Arial" w:hAnsi="Arial" w:cs="Arial"/>
          <w:sz w:val="24"/>
          <w:szCs w:val="24"/>
        </w:rPr>
        <w:t>w asortymencie umożliwiającym wykonywanie prac obsługowo-naprawczych zgodnie                                 z udzieloną autoryzacją sprawdzania wiedzy fachowej personelu technicznego oraz weryfikacji  wskaźników  gotowości  technicznej.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10.</w:t>
      </w:r>
      <w:r w:rsidRPr="00393215">
        <w:rPr>
          <w:rFonts w:ascii="Arial" w:hAnsi="Arial" w:cs="Arial"/>
          <w:sz w:val="24"/>
          <w:szCs w:val="24"/>
        </w:rPr>
        <w:tab/>
        <w:t>Wykonawca dopuszcza możliwość, w drodze oddzielnych uzgodnień</w:t>
      </w:r>
      <w:r w:rsidR="00AC4C50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rozszerzenia zakresu udzielonej autoryzacji stosownie do potrzeb A.S.O., </w:t>
      </w:r>
      <w:r w:rsidR="00AC4C50">
        <w:rPr>
          <w:rFonts w:ascii="Arial" w:hAnsi="Arial" w:cs="Arial"/>
          <w:sz w:val="24"/>
          <w:szCs w:val="24"/>
        </w:rPr>
        <w:t xml:space="preserve">                          </w:t>
      </w:r>
      <w:r w:rsidRPr="00393215">
        <w:rPr>
          <w:rFonts w:ascii="Arial" w:hAnsi="Arial" w:cs="Arial"/>
          <w:sz w:val="24"/>
          <w:szCs w:val="24"/>
        </w:rPr>
        <w:t xml:space="preserve">z uwzględnieniem wymagań i uwarunkowań dotyczących struktury sieci serwisowej, organizacji napraw oraz posiadanego wyposażenia, przeszkolenia </w:t>
      </w:r>
      <w:proofErr w:type="spellStart"/>
      <w:r w:rsidRPr="00393215">
        <w:rPr>
          <w:rFonts w:ascii="Arial" w:hAnsi="Arial" w:cs="Arial"/>
          <w:sz w:val="24"/>
          <w:szCs w:val="24"/>
        </w:rPr>
        <w:t>itp</w:t>
      </w:r>
      <w:proofErr w:type="spellEnd"/>
      <w:r w:rsidRPr="00393215">
        <w:rPr>
          <w:rFonts w:ascii="Arial" w:hAnsi="Arial" w:cs="Arial"/>
          <w:sz w:val="24"/>
          <w:szCs w:val="24"/>
        </w:rPr>
        <w:t>:, określonych przez Wykonawcę oraz producentów zespołów.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11.</w:t>
      </w:r>
      <w:r w:rsidRPr="00393215">
        <w:rPr>
          <w:rFonts w:ascii="Arial" w:hAnsi="Arial" w:cs="Arial"/>
          <w:sz w:val="24"/>
          <w:szCs w:val="24"/>
        </w:rPr>
        <w:tab/>
        <w:t>Wykonawca zastrzega sobie prawo do cofnięcia wcześniej udzielonej autoryzacji lub ograniczenia jej zakresu    w przypadku  stwierdzenia  rażącego  naruszenia  postanowień   niniejszej  umowy  dotyczących  sposobu  i jakości wykonywanych   obsług  technicznych   i napraw oraz  stanu posiadania na wyposażeniu A.S.O. specjalistycznych narzędzi serwisowych.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Cofnięcie autoryzacji  może nastąpić jedynie po uprzednim pisemnym wyznaczeniu   terminu usunięcia nieprawidłowości i ich nie u</w:t>
      </w:r>
      <w:r w:rsidR="00AC4C50">
        <w:rPr>
          <w:rFonts w:ascii="Arial" w:hAnsi="Arial" w:cs="Arial"/>
          <w:sz w:val="24"/>
          <w:szCs w:val="24"/>
        </w:rPr>
        <w:t>sunięcia w wyznaczonym terminie.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12.</w:t>
      </w:r>
      <w:r w:rsidRPr="00393215">
        <w:rPr>
          <w:rFonts w:ascii="Arial" w:hAnsi="Arial" w:cs="Arial"/>
          <w:sz w:val="24"/>
          <w:szCs w:val="24"/>
        </w:rPr>
        <w:tab/>
        <w:t xml:space="preserve">Sposób postępowania w przypadku konieczności wykonania obsługi technicznej lub naprawy wykraczającej poza zakres udzielonej autoryzacji oraz </w:t>
      </w:r>
      <w:r w:rsidR="00AC4C50">
        <w:rPr>
          <w:rFonts w:ascii="Arial" w:hAnsi="Arial" w:cs="Arial"/>
          <w:sz w:val="24"/>
          <w:szCs w:val="24"/>
        </w:rPr>
        <w:t xml:space="preserve">              </w:t>
      </w:r>
      <w:r w:rsidRPr="00393215">
        <w:rPr>
          <w:rFonts w:ascii="Arial" w:hAnsi="Arial" w:cs="Arial"/>
          <w:sz w:val="24"/>
          <w:szCs w:val="24"/>
        </w:rPr>
        <w:t>w innych wyjątkowych przypadkach wymagających zastosowania specjalnych technologii lub oprzyrządowania określa § 8.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AC4C50" w:rsidRDefault="00AC4C50" w:rsidP="00A608F6">
      <w:pPr>
        <w:jc w:val="both"/>
        <w:rPr>
          <w:rFonts w:ascii="Arial" w:hAnsi="Arial" w:cs="Arial"/>
          <w:sz w:val="24"/>
          <w:szCs w:val="24"/>
        </w:rPr>
      </w:pPr>
    </w:p>
    <w:p w:rsidR="00AC4C50" w:rsidRPr="00393215" w:rsidRDefault="00AC4C50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AC4C50" w:rsidRDefault="00393215" w:rsidP="00AC4C50">
      <w:pPr>
        <w:jc w:val="center"/>
        <w:rPr>
          <w:rFonts w:ascii="Arial" w:hAnsi="Arial" w:cs="Arial"/>
          <w:b/>
          <w:sz w:val="24"/>
          <w:szCs w:val="24"/>
        </w:rPr>
      </w:pPr>
      <w:r w:rsidRPr="00AC4C50">
        <w:rPr>
          <w:rFonts w:ascii="Arial" w:hAnsi="Arial" w:cs="Arial"/>
          <w:b/>
          <w:sz w:val="24"/>
          <w:szCs w:val="24"/>
        </w:rPr>
        <w:lastRenderedPageBreak/>
        <w:t>§</w:t>
      </w:r>
      <w:r w:rsidR="00AC4C50">
        <w:rPr>
          <w:rFonts w:ascii="Arial" w:hAnsi="Arial" w:cs="Arial"/>
          <w:b/>
          <w:sz w:val="24"/>
          <w:szCs w:val="24"/>
        </w:rPr>
        <w:t xml:space="preserve"> </w:t>
      </w:r>
      <w:r w:rsidRPr="00AC4C50">
        <w:rPr>
          <w:rFonts w:ascii="Arial" w:hAnsi="Arial" w:cs="Arial"/>
          <w:b/>
          <w:sz w:val="24"/>
          <w:szCs w:val="24"/>
        </w:rPr>
        <w:t>5</w:t>
      </w:r>
    </w:p>
    <w:p w:rsidR="00393215" w:rsidRPr="00AC4C50" w:rsidRDefault="00393215" w:rsidP="00AC4C50">
      <w:pPr>
        <w:jc w:val="center"/>
        <w:rPr>
          <w:rFonts w:ascii="Arial" w:hAnsi="Arial" w:cs="Arial"/>
          <w:b/>
          <w:sz w:val="24"/>
          <w:szCs w:val="24"/>
        </w:rPr>
      </w:pPr>
      <w:r w:rsidRPr="00AC4C50">
        <w:rPr>
          <w:rFonts w:ascii="Arial" w:hAnsi="Arial" w:cs="Arial"/>
          <w:b/>
          <w:sz w:val="24"/>
          <w:szCs w:val="24"/>
        </w:rPr>
        <w:t>Części zamienne</w:t>
      </w:r>
    </w:p>
    <w:p w:rsidR="00393215" w:rsidRPr="00393215" w:rsidRDefault="001F702B" w:rsidP="00A6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Zorganizowany</w:t>
      </w:r>
      <w:r w:rsidR="00D643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przez Wykonawcę system   dostarczania   części   zamiennych     do </w:t>
      </w:r>
      <w:r w:rsidR="00393215" w:rsidRPr="00393215">
        <w:rPr>
          <w:rFonts w:ascii="Arial" w:hAnsi="Arial" w:cs="Arial"/>
          <w:sz w:val="24"/>
          <w:szCs w:val="24"/>
        </w:rPr>
        <w:t>napraw gwarancyjnych, pogwarancyjnych oraz nie objętych gwarancją zapewnia:</w:t>
      </w:r>
    </w:p>
    <w:p w:rsidR="00393215" w:rsidRPr="00393215" w:rsidRDefault="001F702B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ab/>
        <w:t>d</w:t>
      </w:r>
      <w:r w:rsidR="00393215" w:rsidRPr="00393215">
        <w:rPr>
          <w:rFonts w:ascii="Arial" w:hAnsi="Arial" w:cs="Arial"/>
          <w:sz w:val="24"/>
          <w:szCs w:val="24"/>
        </w:rPr>
        <w:t xml:space="preserve">ostarczanie części zamiennych i materiałów eksploatacyjnych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393215" w:rsidRPr="00393215">
        <w:rPr>
          <w:rFonts w:ascii="Arial" w:hAnsi="Arial" w:cs="Arial"/>
          <w:sz w:val="24"/>
          <w:szCs w:val="24"/>
        </w:rPr>
        <w:t>w terminie zapewniającym wysoką gotowość techniczną auto</w:t>
      </w:r>
      <w:r>
        <w:rPr>
          <w:rFonts w:ascii="Arial" w:hAnsi="Arial" w:cs="Arial"/>
          <w:sz w:val="24"/>
          <w:szCs w:val="24"/>
        </w:rPr>
        <w:t xml:space="preserve">busów przez okres co najmniej </w:t>
      </w:r>
      <w:r w:rsidR="00393215" w:rsidRPr="00393215">
        <w:rPr>
          <w:rFonts w:ascii="Arial" w:hAnsi="Arial" w:cs="Arial"/>
          <w:sz w:val="24"/>
          <w:szCs w:val="24"/>
        </w:rPr>
        <w:t>15 lat od daty zakończenia produkcji danego modelu będącego przedmiotem dostawy;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</w:t>
      </w:r>
      <w:r w:rsidRPr="00393215">
        <w:rPr>
          <w:rFonts w:ascii="Arial" w:hAnsi="Arial" w:cs="Arial"/>
          <w:sz w:val="24"/>
          <w:szCs w:val="24"/>
        </w:rPr>
        <w:tab/>
        <w:t xml:space="preserve">dostarczenie w terminie nie dłuższym niż 5 dni roboczych - licząc od daty </w:t>
      </w:r>
      <w:r w:rsidR="001F702B">
        <w:rPr>
          <w:rFonts w:ascii="Arial" w:hAnsi="Arial" w:cs="Arial"/>
          <w:sz w:val="24"/>
          <w:szCs w:val="24"/>
        </w:rPr>
        <w:t xml:space="preserve">złożenia zamówienia, </w:t>
      </w:r>
      <w:r w:rsidRPr="00393215">
        <w:rPr>
          <w:rFonts w:ascii="Arial" w:hAnsi="Arial" w:cs="Arial"/>
          <w:sz w:val="24"/>
          <w:szCs w:val="24"/>
        </w:rPr>
        <w:t>części zamiennych i materiałów eksploatacyjnych objętych systemem okresowego planowania dostaw;</w:t>
      </w:r>
    </w:p>
    <w:p w:rsidR="00393215" w:rsidRPr="00393215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3)</w:t>
      </w:r>
      <w:r w:rsidRPr="00393215">
        <w:rPr>
          <w:rFonts w:ascii="Arial" w:hAnsi="Arial" w:cs="Arial"/>
          <w:sz w:val="24"/>
          <w:szCs w:val="24"/>
        </w:rPr>
        <w:tab/>
        <w:t>dostarczenie w terminie nie dłuższym niż 5 dni roboczych - licząc od daty złożenia zamówienia</w:t>
      </w:r>
      <w:r w:rsidR="001F702B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części zamiennych zamawianych w drodze zamówień awaryjnych. W tym trybie mogą być zamawiane części, występujące w katalogu lub standardowym obrocie, w ilościach jednostkowych, tj. do naprawy danego autobusu. Zamawiając części A.S.O. ma obowiązek podać, czy uszkodzenie części powoduje wyłączenie autobusu z eksploatacji ze względów technicznych lub bezpieczeństwa ruchu. (W przypadku dostaw takich zespołów i podzespołów jak: silnik, skrzynia biegów, tylny most, przednia oś, elementy kratownicy -</w:t>
      </w:r>
      <w:r w:rsidR="001F702B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>terminy dostaw będą uzgadniane indywidualnie);</w:t>
      </w:r>
    </w:p>
    <w:p w:rsidR="00393215" w:rsidRPr="00393215" w:rsidRDefault="001F702B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  <w:t xml:space="preserve">w </w:t>
      </w:r>
      <w:r w:rsidR="00393215" w:rsidRPr="00393215">
        <w:rPr>
          <w:rFonts w:ascii="Arial" w:hAnsi="Arial" w:cs="Arial"/>
          <w:sz w:val="24"/>
          <w:szCs w:val="24"/>
        </w:rPr>
        <w:t>szczególnych przypadkach, o ile wniosek dotyczy części nie występujących  katalogu lub standardowym obrocie, A.S.O. może na pisemny wniosek Wykonawcy  ustalić inny termin dostawy;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Czas realizacji zamówienia liczy się od daty zamówienia pod warunkiem, że zamówienie wpłynie do godz.  14:00, wpłynięcie zamówienia po tej godzinie powoduje liczenie czasu od dnia  następnego.</w:t>
      </w:r>
    </w:p>
    <w:p w:rsidR="00711990" w:rsidRDefault="00393215" w:rsidP="001F70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Dostawy części będą realizowanie bezpośrednio z Mag</w:t>
      </w:r>
      <w:r w:rsidR="001F702B">
        <w:rPr>
          <w:rFonts w:ascii="Arial" w:hAnsi="Arial" w:cs="Arial"/>
          <w:sz w:val="24"/>
          <w:szCs w:val="24"/>
        </w:rPr>
        <w:t xml:space="preserve">azynu Centralnego Wykonawcy </w:t>
      </w:r>
      <w:r w:rsidRPr="00393215">
        <w:rPr>
          <w:rFonts w:ascii="Arial" w:hAnsi="Arial" w:cs="Arial"/>
          <w:sz w:val="24"/>
          <w:szCs w:val="24"/>
        </w:rPr>
        <w:t>w …………………</w:t>
      </w:r>
      <w:r w:rsidR="001F702B">
        <w:rPr>
          <w:rFonts w:ascii="Arial" w:hAnsi="Arial" w:cs="Arial"/>
          <w:sz w:val="24"/>
          <w:szCs w:val="24"/>
        </w:rPr>
        <w:t xml:space="preserve">……….. </w:t>
      </w:r>
      <w:r w:rsidRPr="00393215">
        <w:rPr>
          <w:rFonts w:ascii="Arial" w:hAnsi="Arial" w:cs="Arial"/>
          <w:sz w:val="24"/>
          <w:szCs w:val="24"/>
        </w:rPr>
        <w:t xml:space="preserve">posiadających podstawowy asortyment </w:t>
      </w:r>
    </w:p>
    <w:p w:rsidR="00711990" w:rsidRPr="00711990" w:rsidRDefault="00711990" w:rsidP="001F70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( miejscowość)</w:t>
      </w:r>
    </w:p>
    <w:p w:rsidR="00393215" w:rsidRPr="00711990" w:rsidRDefault="00393215" w:rsidP="00711990">
      <w:pPr>
        <w:spacing w:after="0"/>
        <w:jc w:val="both"/>
        <w:rPr>
          <w:rFonts w:ascii="Arial" w:hAnsi="Arial" w:cs="Arial"/>
          <w:sz w:val="16"/>
          <w:szCs w:val="16"/>
        </w:rPr>
      </w:pPr>
      <w:r w:rsidRPr="00393215">
        <w:rPr>
          <w:rFonts w:ascii="Arial" w:hAnsi="Arial" w:cs="Arial"/>
          <w:sz w:val="24"/>
          <w:szCs w:val="24"/>
        </w:rPr>
        <w:t>części</w:t>
      </w:r>
      <w:r w:rsidR="00711990">
        <w:rPr>
          <w:rFonts w:ascii="Arial" w:hAnsi="Arial" w:cs="Arial"/>
          <w:sz w:val="16"/>
          <w:szCs w:val="16"/>
        </w:rPr>
        <w:t xml:space="preserve">  </w:t>
      </w:r>
      <w:r w:rsidRPr="00393215">
        <w:rPr>
          <w:rFonts w:ascii="Arial" w:hAnsi="Arial" w:cs="Arial"/>
          <w:sz w:val="24"/>
          <w:szCs w:val="24"/>
        </w:rPr>
        <w:t>i materiałów eksploatacyjnych lub poprzez wskazanego Dystrybutora.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Wykonawca  przekaże A.S.O. katalogi części zamiennych wraz z formularzam</w:t>
      </w:r>
      <w:r w:rsidR="00DF0262">
        <w:rPr>
          <w:rFonts w:ascii="Arial" w:hAnsi="Arial" w:cs="Arial"/>
          <w:sz w:val="24"/>
          <w:szCs w:val="24"/>
        </w:rPr>
        <w:t xml:space="preserve">i  zamówień </w:t>
      </w:r>
      <w:r w:rsidRPr="00393215">
        <w:rPr>
          <w:rFonts w:ascii="Arial" w:hAnsi="Arial" w:cs="Arial"/>
          <w:sz w:val="24"/>
          <w:szCs w:val="24"/>
        </w:rPr>
        <w:t>w wersji elektronicznej.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</w:t>
      </w:r>
      <w:r w:rsidRPr="00393215">
        <w:rPr>
          <w:rFonts w:ascii="Arial" w:hAnsi="Arial" w:cs="Arial"/>
          <w:sz w:val="24"/>
          <w:szCs w:val="24"/>
        </w:rPr>
        <w:tab/>
        <w:t>A.S.O. zobowiązuje się do przekazywania do Wykonawcy zamówień na części zamienne w sposób wskazany przez Wykonawcę.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A.S.O, zobowiązuje się do dostarczenia</w:t>
      </w:r>
      <w:r w:rsidR="00DF0262">
        <w:rPr>
          <w:rFonts w:ascii="Arial" w:hAnsi="Arial" w:cs="Arial"/>
          <w:sz w:val="24"/>
          <w:szCs w:val="24"/>
        </w:rPr>
        <w:t xml:space="preserve"> zamówienia faksem według </w:t>
      </w:r>
      <w:r w:rsidRPr="00393215">
        <w:rPr>
          <w:rFonts w:ascii="Arial" w:hAnsi="Arial" w:cs="Arial"/>
          <w:sz w:val="24"/>
          <w:szCs w:val="24"/>
        </w:rPr>
        <w:t xml:space="preserve">wzoru określonego w załączniku nr 6 </w:t>
      </w:r>
      <w:r w:rsidR="00A9362D">
        <w:rPr>
          <w:rFonts w:ascii="Arial" w:hAnsi="Arial" w:cs="Arial"/>
          <w:sz w:val="24"/>
          <w:szCs w:val="24"/>
        </w:rPr>
        <w:t xml:space="preserve">do umowy serwisowej </w:t>
      </w:r>
      <w:r w:rsidRPr="00393215">
        <w:rPr>
          <w:rFonts w:ascii="Arial" w:hAnsi="Arial" w:cs="Arial"/>
          <w:sz w:val="24"/>
          <w:szCs w:val="24"/>
        </w:rPr>
        <w:t>lub pocztą elektroniczną</w:t>
      </w:r>
      <w:r w:rsidR="00DF0262">
        <w:rPr>
          <w:rFonts w:ascii="Arial" w:hAnsi="Arial" w:cs="Arial"/>
          <w:sz w:val="24"/>
          <w:szCs w:val="24"/>
        </w:rPr>
        <w:t>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6.</w:t>
      </w:r>
      <w:r w:rsidRPr="00CE111F">
        <w:rPr>
          <w:rFonts w:ascii="Arial" w:hAnsi="Arial" w:cs="Arial"/>
          <w:sz w:val="24"/>
          <w:szCs w:val="24"/>
        </w:rPr>
        <w:tab/>
        <w:t>Części zam</w:t>
      </w:r>
      <w:r w:rsidR="00DF0262" w:rsidRPr="00CE111F">
        <w:rPr>
          <w:rFonts w:ascii="Arial" w:hAnsi="Arial" w:cs="Arial"/>
          <w:sz w:val="24"/>
          <w:szCs w:val="24"/>
        </w:rPr>
        <w:t xml:space="preserve">ienne do napraw gwarancyjnych </w:t>
      </w:r>
      <w:r w:rsidRPr="00CE111F">
        <w:rPr>
          <w:rFonts w:ascii="Arial" w:hAnsi="Arial" w:cs="Arial"/>
          <w:sz w:val="24"/>
          <w:szCs w:val="24"/>
        </w:rPr>
        <w:t>przekazywane są do A.S.O. nieodpłatnie wraz z odpowiednimi dokumentami obrotu materiałowego.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7.</w:t>
      </w:r>
      <w:r w:rsidRPr="00CE111F">
        <w:rPr>
          <w:rFonts w:ascii="Arial" w:hAnsi="Arial" w:cs="Arial"/>
          <w:sz w:val="24"/>
          <w:szCs w:val="24"/>
        </w:rPr>
        <w:tab/>
        <w:t>Koszty transportu części zamiennych do napraw powypadkowych l</w:t>
      </w:r>
      <w:r w:rsidR="00EB2677" w:rsidRPr="00CE111F">
        <w:rPr>
          <w:rFonts w:ascii="Arial" w:hAnsi="Arial" w:cs="Arial"/>
          <w:sz w:val="24"/>
          <w:szCs w:val="24"/>
        </w:rPr>
        <w:t xml:space="preserve">ub nie podlegających gwarancji </w:t>
      </w:r>
      <w:r w:rsidRPr="00CE111F">
        <w:rPr>
          <w:rFonts w:ascii="Arial" w:hAnsi="Arial" w:cs="Arial"/>
          <w:sz w:val="24"/>
          <w:szCs w:val="24"/>
        </w:rPr>
        <w:t>w terminach określonych w § 5 ust. 1 pokrywa   Wykonawca</w:t>
      </w:r>
      <w:r w:rsidR="00EB2677" w:rsidRPr="00CE111F">
        <w:rPr>
          <w:rFonts w:ascii="Arial" w:hAnsi="Arial" w:cs="Arial"/>
          <w:sz w:val="24"/>
          <w:szCs w:val="24"/>
        </w:rPr>
        <w:t xml:space="preserve">, </w:t>
      </w:r>
      <w:r w:rsidR="00EB2677" w:rsidRPr="00CE111F">
        <w:rPr>
          <w:rFonts w:ascii="Arial" w:hAnsi="Arial" w:cs="Arial"/>
          <w:sz w:val="24"/>
          <w:szCs w:val="24"/>
        </w:rPr>
        <w:lastRenderedPageBreak/>
        <w:t>łącznie z kosztami</w:t>
      </w:r>
      <w:r w:rsidRPr="00CE111F">
        <w:rPr>
          <w:rFonts w:ascii="Arial" w:hAnsi="Arial" w:cs="Arial"/>
          <w:sz w:val="24"/>
          <w:szCs w:val="24"/>
        </w:rPr>
        <w:t xml:space="preserve">  transportu części ponadgabarytowych do napraw nie objętych gwarancją (tj. szyb oraz innych części wykraczających poza rozmiar EUROPALET)</w:t>
      </w:r>
      <w:r w:rsidR="00EB2677" w:rsidRPr="00CE111F">
        <w:rPr>
          <w:rFonts w:ascii="Arial" w:hAnsi="Arial" w:cs="Arial"/>
          <w:sz w:val="24"/>
          <w:szCs w:val="24"/>
        </w:rPr>
        <w:t>.</w:t>
      </w:r>
      <w:r w:rsidRPr="00CE111F">
        <w:rPr>
          <w:rFonts w:ascii="Arial" w:hAnsi="Arial" w:cs="Arial"/>
          <w:sz w:val="24"/>
          <w:szCs w:val="24"/>
        </w:rPr>
        <w:t>Termin płatności -14 dni od dnia dostarczenia faktury.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8.</w:t>
      </w:r>
      <w:r w:rsidRPr="00CE111F">
        <w:rPr>
          <w:rFonts w:ascii="Arial" w:hAnsi="Arial" w:cs="Arial"/>
          <w:sz w:val="24"/>
          <w:szCs w:val="24"/>
        </w:rPr>
        <w:tab/>
        <w:t xml:space="preserve">A.S.O., przy wykonywaniu </w:t>
      </w:r>
      <w:r w:rsidR="00EB2677" w:rsidRPr="00CE111F">
        <w:rPr>
          <w:rFonts w:ascii="Arial" w:hAnsi="Arial" w:cs="Arial"/>
          <w:sz w:val="24"/>
          <w:szCs w:val="24"/>
        </w:rPr>
        <w:t>napraw gwarancyjnych</w:t>
      </w:r>
      <w:r w:rsidRPr="00CE111F">
        <w:rPr>
          <w:rFonts w:ascii="Arial" w:hAnsi="Arial" w:cs="Arial"/>
          <w:sz w:val="24"/>
          <w:szCs w:val="24"/>
        </w:rPr>
        <w:t>, stosować będzie jedynie oryginalne części dostarczane przez  Wykonawcę.  Powyższa zasada nie dotyczy:</w:t>
      </w:r>
    </w:p>
    <w:p w:rsidR="00393215" w:rsidRPr="00CE111F" w:rsidRDefault="00393215" w:rsidP="001F70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1)</w:t>
      </w:r>
      <w:r w:rsidRPr="00CE111F">
        <w:rPr>
          <w:rFonts w:ascii="Arial" w:hAnsi="Arial" w:cs="Arial"/>
          <w:sz w:val="24"/>
          <w:szCs w:val="24"/>
        </w:rPr>
        <w:tab/>
        <w:t>części drobnych (części znormalizowane i części DIN);</w:t>
      </w:r>
    </w:p>
    <w:p w:rsidR="00393215" w:rsidRPr="00CE111F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2)</w:t>
      </w:r>
      <w:r w:rsidRPr="00CE111F">
        <w:rPr>
          <w:rFonts w:ascii="Arial" w:hAnsi="Arial" w:cs="Arial"/>
          <w:sz w:val="24"/>
          <w:szCs w:val="24"/>
        </w:rPr>
        <w:tab/>
        <w:t>płynów eksploatacyjnych oraz smarów pod warunkiem, że spełniają one normy zalecane przez Wykonawcę oraz producentów podzespołów;</w:t>
      </w:r>
    </w:p>
    <w:p w:rsidR="00393215" w:rsidRPr="00CE111F" w:rsidRDefault="00393215" w:rsidP="001F702B">
      <w:pPr>
        <w:ind w:left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3)</w:t>
      </w:r>
      <w:r w:rsidRPr="00CE111F">
        <w:rPr>
          <w:rFonts w:ascii="Arial" w:hAnsi="Arial" w:cs="Arial"/>
          <w:sz w:val="24"/>
          <w:szCs w:val="24"/>
        </w:rPr>
        <w:tab/>
        <w:t>części używanych do napraw pojazdów nie objętych gwarancją Wykonawcy.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9.</w:t>
      </w:r>
      <w:r w:rsidRPr="00CE111F">
        <w:rPr>
          <w:rFonts w:ascii="Arial" w:hAnsi="Arial" w:cs="Arial"/>
          <w:sz w:val="24"/>
          <w:szCs w:val="24"/>
        </w:rPr>
        <w:tab/>
        <w:t>W przypadku napraw pojazdów objętych gwarancją Wykonawcy i braku możliwości dostarczenia części przez Wykonawcę w uzgodnionym terminie, A.S.O. jest uprawniony za zgodą Wykonawcy do zastosowania części pochodzących od innych dostawców lub z własnych zapasów magazynowych  A.S.O., pod warunkiem, że ich jakość i wykonanie odpowiadają w pełni normom określonym przez Wykonawcę.   Wykonawca  zastrzega   sobie   prawo   do  wglądu   i   oceny oryginalnoś</w:t>
      </w:r>
      <w:r w:rsidR="00711990" w:rsidRPr="00CE111F">
        <w:rPr>
          <w:rFonts w:ascii="Arial" w:hAnsi="Arial" w:cs="Arial"/>
          <w:sz w:val="24"/>
          <w:szCs w:val="24"/>
        </w:rPr>
        <w:t xml:space="preserve">ci  części   </w:t>
      </w:r>
      <w:r w:rsidRPr="00CE111F">
        <w:rPr>
          <w:rFonts w:ascii="Arial" w:hAnsi="Arial" w:cs="Arial"/>
          <w:sz w:val="24"/>
          <w:szCs w:val="24"/>
        </w:rPr>
        <w:t xml:space="preserve"> i materiałów eksploatacyjnych.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10.</w:t>
      </w:r>
      <w:r w:rsidRPr="00CE111F">
        <w:rPr>
          <w:rFonts w:ascii="Arial" w:hAnsi="Arial" w:cs="Arial"/>
          <w:sz w:val="24"/>
          <w:szCs w:val="24"/>
        </w:rPr>
        <w:tab/>
        <w:t xml:space="preserve">   A.S.O.   przejmuje    odpowiedzialność    za    wynikające   z    zastosowania części obcych następstwa z tytułu tej odpowiedzialności i zobowiązuje się jednocześnie zwolnić </w:t>
      </w:r>
      <w:r w:rsidR="00DF0262" w:rsidRPr="00CE111F">
        <w:rPr>
          <w:rFonts w:ascii="Arial" w:hAnsi="Arial" w:cs="Arial"/>
          <w:sz w:val="24"/>
          <w:szCs w:val="24"/>
        </w:rPr>
        <w:t xml:space="preserve">od odpowiedzialności Wykonawcę </w:t>
      </w:r>
      <w:r w:rsidRPr="00CE111F">
        <w:rPr>
          <w:rFonts w:ascii="Arial" w:hAnsi="Arial" w:cs="Arial"/>
          <w:sz w:val="24"/>
          <w:szCs w:val="24"/>
        </w:rPr>
        <w:t>i włączonych przez Wykonawcę poddostawców od ewentualnych roszczeń osób trzecich.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 xml:space="preserve">11. </w:t>
      </w:r>
      <w:r w:rsidR="00DF0262" w:rsidRPr="00CE111F">
        <w:rPr>
          <w:rFonts w:ascii="Arial" w:hAnsi="Arial" w:cs="Arial"/>
          <w:sz w:val="24"/>
          <w:szCs w:val="24"/>
        </w:rPr>
        <w:tab/>
      </w:r>
      <w:r w:rsidRPr="00CE111F">
        <w:rPr>
          <w:rFonts w:ascii="Arial" w:hAnsi="Arial" w:cs="Arial"/>
          <w:sz w:val="24"/>
          <w:szCs w:val="24"/>
        </w:rPr>
        <w:t>W przypadku zakupu części i materiałów eksploatacyjnych w sieci dystryb</w:t>
      </w:r>
      <w:r w:rsidR="00DF0262" w:rsidRPr="00CE111F">
        <w:rPr>
          <w:rFonts w:ascii="Arial" w:hAnsi="Arial" w:cs="Arial"/>
          <w:sz w:val="24"/>
          <w:szCs w:val="24"/>
        </w:rPr>
        <w:t xml:space="preserve">ucyjnej Wykonawcy, </w:t>
      </w:r>
      <w:r w:rsidRPr="00CE111F">
        <w:rPr>
          <w:rFonts w:ascii="Arial" w:hAnsi="Arial" w:cs="Arial"/>
          <w:sz w:val="24"/>
          <w:szCs w:val="24"/>
        </w:rPr>
        <w:t>A.S.O. o</w:t>
      </w:r>
      <w:r w:rsidR="00DF0262" w:rsidRPr="00CE111F">
        <w:rPr>
          <w:rFonts w:ascii="Arial" w:hAnsi="Arial" w:cs="Arial"/>
          <w:sz w:val="24"/>
          <w:szCs w:val="24"/>
        </w:rPr>
        <w:t>trzymuje rabat</w:t>
      </w:r>
      <w:r w:rsidRPr="00CE111F">
        <w:rPr>
          <w:rFonts w:ascii="Arial" w:hAnsi="Arial" w:cs="Arial"/>
          <w:sz w:val="24"/>
          <w:szCs w:val="24"/>
        </w:rPr>
        <w:t xml:space="preserve"> w wysokości</w:t>
      </w:r>
      <w:r w:rsidR="00DF0262" w:rsidRPr="00CE111F">
        <w:rPr>
          <w:rFonts w:ascii="Arial" w:hAnsi="Arial" w:cs="Arial"/>
          <w:sz w:val="24"/>
          <w:szCs w:val="24"/>
        </w:rPr>
        <w:t xml:space="preserve"> 20 % , liczony od ceny netto według</w:t>
      </w:r>
      <w:r w:rsidRPr="00CE111F">
        <w:rPr>
          <w:rFonts w:ascii="Arial" w:hAnsi="Arial" w:cs="Arial"/>
          <w:sz w:val="24"/>
          <w:szCs w:val="24"/>
        </w:rPr>
        <w:t xml:space="preserve"> aktualnego cennika. Przy zamawianiu z</w:t>
      </w:r>
      <w:r w:rsidR="00EB2677" w:rsidRPr="00CE111F">
        <w:rPr>
          <w:rFonts w:ascii="Arial" w:hAnsi="Arial" w:cs="Arial"/>
          <w:sz w:val="24"/>
          <w:szCs w:val="24"/>
        </w:rPr>
        <w:t>a pomocą sklepu internetowego  naliczany będzie dodatkowy rabat.</w:t>
      </w:r>
    </w:p>
    <w:p w:rsidR="00DF0262" w:rsidRPr="00CE111F" w:rsidRDefault="00DF0262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E111F" w:rsidRDefault="00393215" w:rsidP="00DF0262">
      <w:pPr>
        <w:jc w:val="center"/>
        <w:rPr>
          <w:rFonts w:ascii="Arial" w:hAnsi="Arial" w:cs="Arial"/>
          <w:b/>
          <w:sz w:val="24"/>
          <w:szCs w:val="24"/>
        </w:rPr>
      </w:pPr>
      <w:r w:rsidRPr="00CE111F">
        <w:rPr>
          <w:rFonts w:ascii="Arial" w:hAnsi="Arial" w:cs="Arial"/>
          <w:b/>
          <w:sz w:val="24"/>
          <w:szCs w:val="24"/>
        </w:rPr>
        <w:t>§ 6</w:t>
      </w:r>
    </w:p>
    <w:p w:rsidR="00393215" w:rsidRPr="00CE111F" w:rsidRDefault="00393215" w:rsidP="00DF0262">
      <w:pPr>
        <w:jc w:val="center"/>
        <w:rPr>
          <w:rFonts w:ascii="Arial" w:hAnsi="Arial" w:cs="Arial"/>
          <w:b/>
          <w:sz w:val="24"/>
          <w:szCs w:val="24"/>
        </w:rPr>
      </w:pPr>
      <w:r w:rsidRPr="00CE111F">
        <w:rPr>
          <w:rFonts w:ascii="Arial" w:hAnsi="Arial" w:cs="Arial"/>
          <w:b/>
          <w:sz w:val="24"/>
          <w:szCs w:val="24"/>
        </w:rPr>
        <w:t>Wykonywanie obsług technicznych i napraw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1.</w:t>
      </w:r>
      <w:r w:rsidRPr="00CE111F">
        <w:rPr>
          <w:rFonts w:ascii="Arial" w:hAnsi="Arial" w:cs="Arial"/>
          <w:sz w:val="24"/>
          <w:szCs w:val="24"/>
        </w:rPr>
        <w:tab/>
        <w:t>A.S.O. zobowiązuje się do wykonywania obsługi technicznej autobusów, zgodnie   z  instrukcją  obsługi przekazaną przez Wykonawcę oraz innymi wytycznymi prz</w:t>
      </w:r>
      <w:r w:rsidR="00DF0262" w:rsidRPr="00CE111F">
        <w:rPr>
          <w:rFonts w:ascii="Arial" w:hAnsi="Arial" w:cs="Arial"/>
          <w:sz w:val="24"/>
          <w:szCs w:val="24"/>
        </w:rPr>
        <w:t xml:space="preserve">ekazanymi na piśmie, dokonywania </w:t>
      </w:r>
      <w:r w:rsidRPr="00CE111F">
        <w:rPr>
          <w:rFonts w:ascii="Arial" w:hAnsi="Arial" w:cs="Arial"/>
          <w:sz w:val="24"/>
          <w:szCs w:val="24"/>
        </w:rPr>
        <w:t>stosownych adnotacji w książeczkach przeglądów  i przekazywania kuponów przeglądowych do Wykonawcy  terminie 7 dni od zakończenia obsługi.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2.</w:t>
      </w:r>
      <w:r w:rsidRPr="00CE111F">
        <w:rPr>
          <w:rFonts w:ascii="Arial" w:hAnsi="Arial" w:cs="Arial"/>
          <w:sz w:val="24"/>
          <w:szCs w:val="24"/>
        </w:rPr>
        <w:tab/>
        <w:t xml:space="preserve">A.S.O. zobowiązuje się przez cały okres autoryzacji do wykonywania niezbędnych napraw bieżących autobusów poprzez wymianę uszkodzonych części </w:t>
      </w:r>
      <w:r w:rsidR="00DF0262" w:rsidRPr="00CE111F">
        <w:rPr>
          <w:rFonts w:ascii="Arial" w:hAnsi="Arial" w:cs="Arial"/>
          <w:sz w:val="24"/>
          <w:szCs w:val="24"/>
        </w:rPr>
        <w:t xml:space="preserve">       </w:t>
      </w:r>
      <w:r w:rsidRPr="00CE111F">
        <w:rPr>
          <w:rFonts w:ascii="Arial" w:hAnsi="Arial" w:cs="Arial"/>
          <w:sz w:val="24"/>
          <w:szCs w:val="24"/>
        </w:rPr>
        <w:t>i zespołów lub ich naprawy zgodnie z instrukcją naprawy oraz inną dostarczoną przez Wykonawcę dokumentacją, jak też innych prac serwiso</w:t>
      </w:r>
      <w:r w:rsidR="00DF0262" w:rsidRPr="00CE111F">
        <w:rPr>
          <w:rFonts w:ascii="Arial" w:hAnsi="Arial" w:cs="Arial"/>
          <w:sz w:val="24"/>
          <w:szCs w:val="24"/>
        </w:rPr>
        <w:t xml:space="preserve">wych zleconych przez Wykonawcę </w:t>
      </w:r>
      <w:r w:rsidRPr="00CE111F">
        <w:rPr>
          <w:rFonts w:ascii="Arial" w:hAnsi="Arial" w:cs="Arial"/>
          <w:sz w:val="24"/>
          <w:szCs w:val="24"/>
        </w:rPr>
        <w:t>w zakresie posiadanej autoryzacji i według ustalonych pomiędzy stronami zasad odpłatności.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lastRenderedPageBreak/>
        <w:t>3.</w:t>
      </w:r>
      <w:r w:rsidRPr="00CE111F">
        <w:rPr>
          <w:rFonts w:ascii="Arial" w:hAnsi="Arial" w:cs="Arial"/>
          <w:sz w:val="24"/>
          <w:szCs w:val="24"/>
        </w:rPr>
        <w:tab/>
        <w:t xml:space="preserve">A.S.O. jest zobowiązana przez cały okres obowiązywania umowy, w ramach zwyczajowego prowadzenia dokumentacji warsztatowej, do bieżącego ewidencjonowania wszystkich napraw, konserwacji  prewencyjnych  w tym  napraw zleconych  przez A.S.O.  wykonywanych  przez zewnętrzne warsztaty serwisowe   </w:t>
      </w:r>
      <w:r w:rsidR="00DF0262" w:rsidRPr="00CE111F">
        <w:rPr>
          <w:rFonts w:ascii="Arial" w:hAnsi="Arial" w:cs="Arial"/>
          <w:sz w:val="24"/>
          <w:szCs w:val="24"/>
        </w:rPr>
        <w:t xml:space="preserve">       </w:t>
      </w:r>
      <w:r w:rsidRPr="00CE111F">
        <w:rPr>
          <w:rFonts w:ascii="Arial" w:hAnsi="Arial" w:cs="Arial"/>
          <w:sz w:val="24"/>
          <w:szCs w:val="24"/>
        </w:rPr>
        <w:t xml:space="preserve">  i udostępniać go do wglądu Wykonawcy.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4.</w:t>
      </w:r>
      <w:r w:rsidRPr="00CE111F">
        <w:rPr>
          <w:rFonts w:ascii="Arial" w:hAnsi="Arial" w:cs="Arial"/>
          <w:sz w:val="24"/>
          <w:szCs w:val="24"/>
        </w:rPr>
        <w:tab/>
        <w:t>A.S.O. podejmuje w okresie gwarancji decyzję o naprawie lub wymianie części. W przypadku naprawy, której przewidywany czas jej trwania przekracza 8 godzin lub wymaga wymiany kompletnych zespołów, A.S.O niezwłocznie informuje pisemnie (faksem/e-mailem)</w:t>
      </w:r>
      <w:r w:rsidR="00970655" w:rsidRPr="00CE111F">
        <w:rPr>
          <w:rFonts w:ascii="Arial" w:hAnsi="Arial" w:cs="Arial"/>
          <w:sz w:val="24"/>
          <w:szCs w:val="24"/>
        </w:rPr>
        <w:t xml:space="preserve"> o wystąpieniu usterki Wykonawcę</w:t>
      </w:r>
      <w:r w:rsidRPr="00CE111F">
        <w:rPr>
          <w:rFonts w:ascii="Arial" w:hAnsi="Arial" w:cs="Arial"/>
          <w:sz w:val="24"/>
          <w:szCs w:val="24"/>
        </w:rPr>
        <w:t>. W takim przypadku Wykonawca jest zobowiązany do podjęcia decyzji co do sposobu naprawy, informując o powyższym niezwłocznie A.S.O., nie później jednak, niż w ciągu 24  godzin (w dni robocze) od zgłoszenia usterki. Formularz zgłoszenia usterki określa załącznik nr 7</w:t>
      </w:r>
      <w:r w:rsidR="00A9362D" w:rsidRPr="00CE111F">
        <w:t xml:space="preserve"> </w:t>
      </w:r>
      <w:r w:rsidR="00A9362D" w:rsidRPr="00CE111F">
        <w:rPr>
          <w:rFonts w:ascii="Arial" w:hAnsi="Arial" w:cs="Arial"/>
          <w:sz w:val="24"/>
          <w:szCs w:val="24"/>
        </w:rPr>
        <w:t>do umowy serwisowej.</w:t>
      </w:r>
      <w:r w:rsidRPr="00CE111F">
        <w:rPr>
          <w:rFonts w:ascii="Arial" w:hAnsi="Arial" w:cs="Arial"/>
          <w:sz w:val="24"/>
          <w:szCs w:val="24"/>
        </w:rPr>
        <w:t xml:space="preserve"> W wyjątkowych przypadkach dopuszcza się podjęcie decyzji po konsultacji telefonicznej</w:t>
      </w:r>
      <w:r w:rsidR="00970655" w:rsidRPr="00CE111F">
        <w:rPr>
          <w:rFonts w:ascii="Arial" w:hAnsi="Arial" w:cs="Arial"/>
          <w:sz w:val="24"/>
          <w:szCs w:val="24"/>
        </w:rPr>
        <w:t xml:space="preserve"> pod nr alarmowym o którym mowa </w:t>
      </w:r>
      <w:r w:rsidR="00A9362D" w:rsidRPr="00CE111F">
        <w:rPr>
          <w:rFonts w:ascii="Arial" w:hAnsi="Arial" w:cs="Arial"/>
          <w:sz w:val="24"/>
          <w:szCs w:val="24"/>
        </w:rPr>
        <w:t>w załączniku nr  1 do umowy serwisowej.</w:t>
      </w:r>
    </w:p>
    <w:p w:rsidR="00393215" w:rsidRPr="00CE111F" w:rsidRDefault="0097065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5.</w:t>
      </w:r>
      <w:r w:rsidRPr="00CE111F">
        <w:rPr>
          <w:rFonts w:ascii="Arial" w:hAnsi="Arial" w:cs="Arial"/>
          <w:sz w:val="24"/>
          <w:szCs w:val="24"/>
        </w:rPr>
        <w:tab/>
        <w:t>A.S.</w:t>
      </w:r>
      <w:r w:rsidR="00393215" w:rsidRPr="00CE111F">
        <w:rPr>
          <w:rFonts w:ascii="Arial" w:hAnsi="Arial" w:cs="Arial"/>
          <w:sz w:val="24"/>
          <w:szCs w:val="24"/>
        </w:rPr>
        <w:t>O. ponosi  pełną odpowiedzialność za:</w:t>
      </w:r>
    </w:p>
    <w:p w:rsidR="00393215" w:rsidRPr="00CE111F" w:rsidRDefault="00393215" w:rsidP="00DF02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•</w:t>
      </w:r>
      <w:r w:rsidRPr="00CE111F">
        <w:rPr>
          <w:rFonts w:ascii="Arial" w:hAnsi="Arial" w:cs="Arial"/>
          <w:sz w:val="24"/>
          <w:szCs w:val="24"/>
        </w:rPr>
        <w:tab/>
        <w:t>jakość wykonywanych prac;</w:t>
      </w:r>
    </w:p>
    <w:p w:rsidR="00393215" w:rsidRPr="00CE111F" w:rsidRDefault="00393215" w:rsidP="00DF026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•</w:t>
      </w:r>
      <w:r w:rsidRPr="00CE111F">
        <w:rPr>
          <w:rFonts w:ascii="Arial" w:hAnsi="Arial" w:cs="Arial"/>
          <w:sz w:val="24"/>
          <w:szCs w:val="24"/>
        </w:rPr>
        <w:tab/>
        <w:t>nieuzasadnioną  wymianę  części  lub  naprawę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6.</w:t>
      </w:r>
      <w:r w:rsidRPr="00CE111F">
        <w:rPr>
          <w:rFonts w:ascii="Arial" w:hAnsi="Arial" w:cs="Arial"/>
          <w:sz w:val="24"/>
          <w:szCs w:val="24"/>
        </w:rPr>
        <w:tab/>
        <w:t>W przypadku konieczności wykonania napraw powypadkowych poszycia</w:t>
      </w:r>
      <w:r w:rsidR="00970655" w:rsidRPr="00CE111F">
        <w:rPr>
          <w:rFonts w:ascii="Arial" w:hAnsi="Arial" w:cs="Arial"/>
          <w:sz w:val="24"/>
          <w:szCs w:val="24"/>
        </w:rPr>
        <w:t xml:space="preserve"> lub szkieletu  nadwozia pojazdu będącego </w:t>
      </w:r>
      <w:r w:rsidRPr="00CE111F">
        <w:rPr>
          <w:rFonts w:ascii="Arial" w:hAnsi="Arial" w:cs="Arial"/>
          <w:sz w:val="24"/>
          <w:szCs w:val="24"/>
        </w:rPr>
        <w:t>w okresie gwarancji, A.S.O. każdorazowo informuje p</w:t>
      </w:r>
      <w:r w:rsidR="00970655" w:rsidRPr="00CE111F">
        <w:rPr>
          <w:rFonts w:ascii="Arial" w:hAnsi="Arial" w:cs="Arial"/>
          <w:sz w:val="24"/>
          <w:szCs w:val="24"/>
        </w:rPr>
        <w:t>isemnie o tym fakcie  Wykonawcę</w:t>
      </w:r>
      <w:r w:rsidRPr="00CE111F">
        <w:rPr>
          <w:rFonts w:ascii="Arial" w:hAnsi="Arial" w:cs="Arial"/>
          <w:sz w:val="24"/>
          <w:szCs w:val="24"/>
        </w:rPr>
        <w:t>, który jest uprawniony do:</w:t>
      </w:r>
    </w:p>
    <w:p w:rsidR="00393215" w:rsidRPr="00CE111F" w:rsidRDefault="00393215" w:rsidP="00970655">
      <w:pPr>
        <w:ind w:left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•</w:t>
      </w:r>
      <w:r w:rsidRPr="00CE111F">
        <w:rPr>
          <w:rFonts w:ascii="Arial" w:hAnsi="Arial" w:cs="Arial"/>
          <w:sz w:val="24"/>
          <w:szCs w:val="24"/>
        </w:rPr>
        <w:tab/>
        <w:t>przeprowadzenia oględzin w ciągu 3 dni roboczych lub zlecenia przesłania przez A.S.O  stosownej dokumentacji zdjęciowej;</w:t>
      </w:r>
    </w:p>
    <w:p w:rsidR="00393215" w:rsidRPr="00CE111F" w:rsidRDefault="00393215" w:rsidP="00970655">
      <w:pPr>
        <w:ind w:left="708"/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•</w:t>
      </w:r>
      <w:r w:rsidRPr="00CE111F">
        <w:rPr>
          <w:rFonts w:ascii="Arial" w:hAnsi="Arial" w:cs="Arial"/>
          <w:sz w:val="24"/>
          <w:szCs w:val="24"/>
        </w:rPr>
        <w:tab/>
        <w:t xml:space="preserve">ustalenia technologii i sposobu wykonania naprawy w czasie 3 dni  </w:t>
      </w:r>
      <w:r w:rsidR="00970655" w:rsidRPr="00CE111F">
        <w:rPr>
          <w:rFonts w:ascii="Arial" w:hAnsi="Arial" w:cs="Arial"/>
          <w:sz w:val="24"/>
          <w:szCs w:val="24"/>
        </w:rPr>
        <w:t xml:space="preserve">roboczych od wykonanych oględzin lub od uzyskania dokumentacji  </w:t>
      </w:r>
      <w:r w:rsidRPr="00CE111F">
        <w:rPr>
          <w:rFonts w:ascii="Arial" w:hAnsi="Arial" w:cs="Arial"/>
          <w:sz w:val="24"/>
          <w:szCs w:val="24"/>
        </w:rPr>
        <w:t>zdjęciowej.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Powyższe    nie    dotyczy    wykonywania   drobnyc</w:t>
      </w:r>
      <w:r w:rsidR="00970655" w:rsidRPr="00CE111F">
        <w:rPr>
          <w:rFonts w:ascii="Arial" w:hAnsi="Arial" w:cs="Arial"/>
          <w:sz w:val="24"/>
          <w:szCs w:val="24"/>
        </w:rPr>
        <w:t xml:space="preserve">h   wyprawek   lakierniczych  </w:t>
      </w:r>
      <w:r w:rsidRPr="00CE111F">
        <w:rPr>
          <w:rFonts w:ascii="Arial" w:hAnsi="Arial" w:cs="Arial"/>
          <w:sz w:val="24"/>
          <w:szCs w:val="24"/>
        </w:rPr>
        <w:t>bez    konieczności przeprowadzania napraw blacharskich.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7.</w:t>
      </w:r>
      <w:r w:rsidRPr="00CE111F">
        <w:rPr>
          <w:rFonts w:ascii="Arial" w:hAnsi="Arial" w:cs="Arial"/>
          <w:sz w:val="24"/>
          <w:szCs w:val="24"/>
        </w:rPr>
        <w:tab/>
        <w:t>W przypadku wątpliwości co do zakresu, metody naprawy, zastosowania części zamiennych,  narzędzi, A.S.O. zwraca się z zapytaniem do Wykonawcy, który jest  zobowiązany do udzielenia wytycznych w ramach konsultacji, wg zasad określonych   w § 3 ust. 2 pkt 3. Na wniosek Wykonawcy, A.S.O. ma obowiązek wykonania  i przesłania stosownej dokumentacji fotograficznej uszkodzonych części.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8.</w:t>
      </w:r>
      <w:r w:rsidRPr="00CE111F">
        <w:rPr>
          <w:rFonts w:ascii="Arial" w:hAnsi="Arial" w:cs="Arial"/>
          <w:sz w:val="24"/>
          <w:szCs w:val="24"/>
        </w:rPr>
        <w:tab/>
        <w:t>W przypadku wystąpienia usterki podlegającej gwarancji, której usunięcie mieści się  w zakresie posiadanej przez A.S.O. autoryzacji i zlecenia wykonania naprawy do Wykonawcy, wszelkie koszty dodatkowe związane z do</w:t>
      </w:r>
      <w:r w:rsidR="00970655" w:rsidRPr="00CE111F">
        <w:rPr>
          <w:rFonts w:ascii="Arial" w:hAnsi="Arial" w:cs="Arial"/>
          <w:sz w:val="24"/>
          <w:szCs w:val="24"/>
        </w:rPr>
        <w:t xml:space="preserve">jazdem  pogotowia  serwisowego lub </w:t>
      </w:r>
      <w:r w:rsidRPr="00CE111F">
        <w:rPr>
          <w:rFonts w:ascii="Arial" w:hAnsi="Arial" w:cs="Arial"/>
          <w:sz w:val="24"/>
          <w:szCs w:val="24"/>
        </w:rPr>
        <w:t>dostarczenia  autobusu  do wskazanego przez Wyk</w:t>
      </w:r>
      <w:r w:rsidR="00970655" w:rsidRPr="00CE111F">
        <w:rPr>
          <w:rFonts w:ascii="Arial" w:hAnsi="Arial" w:cs="Arial"/>
          <w:sz w:val="24"/>
          <w:szCs w:val="24"/>
        </w:rPr>
        <w:t>onawcę warsztatu pokrywa A.S.O.</w:t>
      </w:r>
      <w:r w:rsidRPr="00CE111F">
        <w:rPr>
          <w:rFonts w:ascii="Arial" w:hAnsi="Arial" w:cs="Arial"/>
          <w:sz w:val="24"/>
          <w:szCs w:val="24"/>
        </w:rPr>
        <w:t xml:space="preserve"> Powyższy zapis nie dotyczy sytuacji, kiedy A.S.O. nie jest w stanie samodzielnie usunąć usterki pomimo postępowania zgodnie z zaleceniami Wykonawcy lub kiedy strony uzgodnią inaczej.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lastRenderedPageBreak/>
        <w:t>9.    A.S.O. dokonuje rozliczeń napraw gwarancyjnych bez</w:t>
      </w:r>
      <w:r w:rsidR="00970655" w:rsidRPr="00CE111F">
        <w:rPr>
          <w:rFonts w:ascii="Arial" w:hAnsi="Arial" w:cs="Arial"/>
          <w:sz w:val="24"/>
          <w:szCs w:val="24"/>
        </w:rPr>
        <w:t xml:space="preserve">pośrednio </w:t>
      </w:r>
      <w:r w:rsidR="00970655">
        <w:rPr>
          <w:rFonts w:ascii="Arial" w:hAnsi="Arial" w:cs="Arial"/>
          <w:sz w:val="24"/>
          <w:szCs w:val="24"/>
        </w:rPr>
        <w:t>z Wykonawcą zgodnie</w:t>
      </w:r>
      <w:r w:rsidRPr="00393215">
        <w:rPr>
          <w:rFonts w:ascii="Arial" w:hAnsi="Arial" w:cs="Arial"/>
          <w:sz w:val="24"/>
          <w:szCs w:val="24"/>
        </w:rPr>
        <w:t xml:space="preserve"> z procedurami określonymi w dalszej części umowy.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970655" w:rsidRDefault="00393215" w:rsidP="00970655">
      <w:pPr>
        <w:jc w:val="center"/>
        <w:rPr>
          <w:rFonts w:ascii="Arial" w:hAnsi="Arial" w:cs="Arial"/>
          <w:b/>
          <w:sz w:val="24"/>
          <w:szCs w:val="24"/>
        </w:rPr>
      </w:pPr>
      <w:r w:rsidRPr="00970655">
        <w:rPr>
          <w:rFonts w:ascii="Arial" w:hAnsi="Arial" w:cs="Arial"/>
          <w:b/>
          <w:sz w:val="24"/>
          <w:szCs w:val="24"/>
        </w:rPr>
        <w:t>§ 7</w:t>
      </w:r>
    </w:p>
    <w:p w:rsidR="00393215" w:rsidRPr="00970655" w:rsidRDefault="00393215" w:rsidP="00970655">
      <w:pPr>
        <w:jc w:val="center"/>
        <w:rPr>
          <w:rFonts w:ascii="Arial" w:hAnsi="Arial" w:cs="Arial"/>
          <w:b/>
          <w:sz w:val="24"/>
          <w:szCs w:val="24"/>
        </w:rPr>
      </w:pPr>
      <w:r w:rsidRPr="00970655">
        <w:rPr>
          <w:rFonts w:ascii="Arial" w:hAnsi="Arial" w:cs="Arial"/>
          <w:b/>
          <w:sz w:val="24"/>
          <w:szCs w:val="24"/>
        </w:rPr>
        <w:t>Rozliczanie napraw gwarancyjnych i innych zleconych przez Wykonawcę prac</w:t>
      </w:r>
    </w:p>
    <w:p w:rsidR="00393215" w:rsidRPr="00393215" w:rsidRDefault="00393215" w:rsidP="0097065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1. </w:t>
      </w:r>
      <w:r w:rsidR="00970655">
        <w:rPr>
          <w:rFonts w:ascii="Arial" w:hAnsi="Arial" w:cs="Arial"/>
          <w:sz w:val="24"/>
          <w:szCs w:val="24"/>
        </w:rPr>
        <w:tab/>
      </w:r>
      <w:r w:rsidR="00E009CA">
        <w:rPr>
          <w:rFonts w:ascii="Arial" w:hAnsi="Arial" w:cs="Arial"/>
          <w:sz w:val="24"/>
          <w:szCs w:val="24"/>
        </w:rPr>
        <w:t>Po</w:t>
      </w:r>
      <w:r w:rsidRPr="00393215">
        <w:rPr>
          <w:rFonts w:ascii="Arial" w:hAnsi="Arial" w:cs="Arial"/>
          <w:sz w:val="24"/>
          <w:szCs w:val="24"/>
        </w:rPr>
        <w:t xml:space="preserve"> wykonaniu   naprawy  gwarancyjnej,  A.S.O.  wystawia  wniosek gwarancyjny w formie elektronicznej przy użyciu dostarczonego przez Wykonawcę programu służącego do rozliczeń napraw gwarancyjnych i przesyła pakiet wniosków pocztą elektroniczną do Działu Gwarancji firmy Wykonawcy, nie później niż 7 dni roboczych od zakończenia naprawy.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2. </w:t>
      </w:r>
      <w:r w:rsidR="00970655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>Po sprawdzeniu poprawności wniosku gwarancyjnego, dokonaniu oględzin</w:t>
      </w:r>
      <w:r w:rsidR="00E009CA">
        <w:rPr>
          <w:rFonts w:ascii="Arial" w:hAnsi="Arial" w:cs="Arial"/>
          <w:sz w:val="24"/>
          <w:szCs w:val="24"/>
        </w:rPr>
        <w:t xml:space="preserve"> metodą zdjęciową, Wykonawca odsyła pakiet </w:t>
      </w:r>
      <w:r w:rsidRPr="00393215">
        <w:rPr>
          <w:rFonts w:ascii="Arial" w:hAnsi="Arial" w:cs="Arial"/>
          <w:sz w:val="24"/>
          <w:szCs w:val="24"/>
        </w:rPr>
        <w:t xml:space="preserve">rozpatrzonych wniosków gwarancyjnych pocztą elektroniczną do A.S.O., w terminie nie dłuższym niż 5 dni roboczych od dnia przysłania wniosku gwarancyjnego lub dokumentacji zdjęciowej. Jeśli ten termin nie zostanie </w:t>
      </w:r>
      <w:r w:rsidRPr="00CE111F">
        <w:rPr>
          <w:rFonts w:ascii="Arial" w:hAnsi="Arial" w:cs="Arial"/>
          <w:sz w:val="24"/>
          <w:szCs w:val="24"/>
        </w:rPr>
        <w:t>dotrzymany, wniosek gwarancyjny uznany jest za potwierdzony.</w:t>
      </w:r>
    </w:p>
    <w:p w:rsidR="00393215" w:rsidRPr="00CE111F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>Koszty robocizny obliczać będzie A.S.O. na podstawie katalogów norm czasowych dostarczonych przez Wykonawc</w:t>
      </w:r>
      <w:r w:rsidR="00E009CA" w:rsidRPr="00CE111F">
        <w:rPr>
          <w:rFonts w:ascii="Arial" w:hAnsi="Arial" w:cs="Arial"/>
          <w:sz w:val="24"/>
          <w:szCs w:val="24"/>
        </w:rPr>
        <w:t xml:space="preserve">ę </w:t>
      </w:r>
      <w:r w:rsidRPr="00CE111F">
        <w:rPr>
          <w:rFonts w:ascii="Arial" w:hAnsi="Arial" w:cs="Arial"/>
          <w:sz w:val="24"/>
          <w:szCs w:val="24"/>
        </w:rPr>
        <w:t>i obowiązującej stawki. Ustala się stawkę godzinową dla robót gwarancyjnych w wysokości</w:t>
      </w:r>
      <w:r w:rsidR="00EB2677" w:rsidRPr="00CE111F">
        <w:rPr>
          <w:rFonts w:ascii="Arial" w:hAnsi="Arial" w:cs="Arial"/>
          <w:sz w:val="24"/>
          <w:szCs w:val="24"/>
        </w:rPr>
        <w:t xml:space="preserve"> 103,12</w:t>
      </w:r>
      <w:r w:rsidRPr="00CE111F">
        <w:rPr>
          <w:rFonts w:ascii="Arial" w:hAnsi="Arial" w:cs="Arial"/>
          <w:sz w:val="24"/>
          <w:szCs w:val="24"/>
        </w:rPr>
        <w:t xml:space="preserve"> złot</w:t>
      </w:r>
      <w:bookmarkStart w:id="0" w:name="_GoBack"/>
      <w:bookmarkEnd w:id="0"/>
      <w:r w:rsidRPr="00CE111F">
        <w:rPr>
          <w:rFonts w:ascii="Arial" w:hAnsi="Arial" w:cs="Arial"/>
          <w:sz w:val="24"/>
          <w:szCs w:val="24"/>
        </w:rPr>
        <w:t>ych</w:t>
      </w:r>
      <w:r w:rsidR="00E009CA" w:rsidRPr="00CE111F">
        <w:rPr>
          <w:rFonts w:ascii="Arial" w:hAnsi="Arial" w:cs="Arial"/>
          <w:sz w:val="24"/>
          <w:szCs w:val="24"/>
        </w:rPr>
        <w:t xml:space="preserve">  </w:t>
      </w:r>
      <w:r w:rsidRPr="00CE111F">
        <w:rPr>
          <w:rFonts w:ascii="Arial" w:hAnsi="Arial" w:cs="Arial"/>
          <w:sz w:val="24"/>
          <w:szCs w:val="24"/>
        </w:rPr>
        <w:t>+</w:t>
      </w:r>
      <w:r w:rsidR="00E009CA" w:rsidRPr="00CE111F">
        <w:rPr>
          <w:rFonts w:ascii="Arial" w:hAnsi="Arial" w:cs="Arial"/>
          <w:sz w:val="24"/>
          <w:szCs w:val="24"/>
        </w:rPr>
        <w:t xml:space="preserve"> </w:t>
      </w:r>
      <w:r w:rsidRPr="00CE111F">
        <w:rPr>
          <w:rFonts w:ascii="Arial" w:hAnsi="Arial" w:cs="Arial"/>
          <w:sz w:val="24"/>
          <w:szCs w:val="24"/>
        </w:rPr>
        <w:t xml:space="preserve"> podatek VAT.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CE111F">
        <w:rPr>
          <w:rFonts w:ascii="Arial" w:hAnsi="Arial" w:cs="Arial"/>
          <w:sz w:val="24"/>
          <w:szCs w:val="24"/>
        </w:rPr>
        <w:t xml:space="preserve">3.      Katalog norm czasowych na naprawy określa szczegółowo pracochłonność typowych czynności naprawczych przewidzianych  w Instrukcji naprawy, odpowiednio </w:t>
      </w:r>
      <w:r w:rsidRPr="00393215">
        <w:rPr>
          <w:rFonts w:ascii="Arial" w:hAnsi="Arial" w:cs="Arial"/>
          <w:sz w:val="24"/>
          <w:szCs w:val="24"/>
        </w:rPr>
        <w:t>do ustalonej kompletacj</w:t>
      </w:r>
      <w:r w:rsidR="00E009CA">
        <w:rPr>
          <w:rFonts w:ascii="Arial" w:hAnsi="Arial" w:cs="Arial"/>
          <w:sz w:val="24"/>
          <w:szCs w:val="24"/>
        </w:rPr>
        <w:t>i autobusów</w:t>
      </w:r>
      <w:r w:rsidRPr="00393215">
        <w:rPr>
          <w:rFonts w:ascii="Arial" w:hAnsi="Arial" w:cs="Arial"/>
          <w:sz w:val="24"/>
          <w:szCs w:val="24"/>
        </w:rPr>
        <w:t xml:space="preserve"> i </w:t>
      </w:r>
      <w:r w:rsidR="00E009CA">
        <w:rPr>
          <w:rFonts w:ascii="Arial" w:hAnsi="Arial" w:cs="Arial"/>
          <w:sz w:val="24"/>
          <w:szCs w:val="24"/>
        </w:rPr>
        <w:t xml:space="preserve">zakresu udzielonej autoryzacji. </w:t>
      </w:r>
      <w:r w:rsidRPr="00393215">
        <w:rPr>
          <w:rFonts w:ascii="Arial" w:hAnsi="Arial" w:cs="Arial"/>
          <w:sz w:val="24"/>
          <w:szCs w:val="24"/>
        </w:rPr>
        <w:t xml:space="preserve">W przypadku, gdy wykonane prace nie będą ujęte w katalogu, ich rozliczanie będzie prowadzone </w:t>
      </w:r>
      <w:r w:rsidR="00E009CA">
        <w:rPr>
          <w:rFonts w:ascii="Arial" w:hAnsi="Arial" w:cs="Arial"/>
          <w:sz w:val="24"/>
          <w:szCs w:val="24"/>
        </w:rPr>
        <w:t xml:space="preserve">               </w:t>
      </w:r>
      <w:r w:rsidRPr="00393215">
        <w:rPr>
          <w:rFonts w:ascii="Arial" w:hAnsi="Arial" w:cs="Arial"/>
          <w:sz w:val="24"/>
          <w:szCs w:val="24"/>
        </w:rPr>
        <w:t>w oparciu o rzeczywistą pracoch</w:t>
      </w:r>
      <w:r w:rsidR="00E009CA">
        <w:rPr>
          <w:rFonts w:ascii="Arial" w:hAnsi="Arial" w:cs="Arial"/>
          <w:sz w:val="24"/>
          <w:szCs w:val="24"/>
        </w:rPr>
        <w:t>łonność poniesioną przez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A.S.O. wystawia do pakietu zatwierdzonych wniosków gwarancyjnych fakturę obejmującą: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koszt robocizny wg zatwierdzonej pracochłonności i stawki roboczogodziny, wartość części według cen zakupu zakupionych przez A.S.O. poza siecią dystrybucyjną Wykonawcy. Do faktury A.S.O. jest zobowiązany dołączyć kopie faktur za części zakupione poza siecią dystrybucyjną Wykonaw</w:t>
      </w:r>
      <w:r w:rsidR="00E009CA">
        <w:rPr>
          <w:rFonts w:ascii="Arial" w:hAnsi="Arial" w:cs="Arial"/>
          <w:sz w:val="24"/>
          <w:szCs w:val="24"/>
        </w:rPr>
        <w:t xml:space="preserve">cy, </w:t>
      </w:r>
      <w:r w:rsidRPr="00393215">
        <w:rPr>
          <w:rFonts w:ascii="Arial" w:hAnsi="Arial" w:cs="Arial"/>
          <w:sz w:val="24"/>
          <w:szCs w:val="24"/>
        </w:rPr>
        <w:t>a w odnie</w:t>
      </w:r>
      <w:r w:rsidR="00E009CA">
        <w:rPr>
          <w:rFonts w:ascii="Arial" w:hAnsi="Arial" w:cs="Arial"/>
          <w:sz w:val="24"/>
          <w:szCs w:val="24"/>
        </w:rPr>
        <w:t xml:space="preserve">sieniu do części zakupionych  </w:t>
      </w:r>
      <w:r w:rsidRPr="00393215">
        <w:rPr>
          <w:rFonts w:ascii="Arial" w:hAnsi="Arial" w:cs="Arial"/>
          <w:sz w:val="24"/>
          <w:szCs w:val="24"/>
        </w:rPr>
        <w:t xml:space="preserve">u </w:t>
      </w:r>
      <w:r w:rsidR="00E009CA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>Wykonawcy  należy  podać numer  odpowiedniej faktury.  Na  fakturze  należy  powołać  się  na  numery  wniosków gwarancyjnych.</w:t>
      </w:r>
    </w:p>
    <w:p w:rsidR="00393215" w:rsidRPr="00393215" w:rsidRDefault="00E009CA" w:rsidP="00A6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Należność za wykonaną usługę </w:t>
      </w:r>
      <w:r w:rsidR="00393215" w:rsidRPr="00393215">
        <w:rPr>
          <w:rFonts w:ascii="Arial" w:hAnsi="Arial" w:cs="Arial"/>
          <w:sz w:val="24"/>
          <w:szCs w:val="24"/>
        </w:rPr>
        <w:t>będzie regulow</w:t>
      </w:r>
      <w:r>
        <w:rPr>
          <w:rFonts w:ascii="Arial" w:hAnsi="Arial" w:cs="Arial"/>
          <w:sz w:val="24"/>
          <w:szCs w:val="24"/>
        </w:rPr>
        <w:t xml:space="preserve">ana przez </w:t>
      </w:r>
      <w:r w:rsidR="00393215" w:rsidRPr="00393215">
        <w:rPr>
          <w:rFonts w:ascii="Arial" w:hAnsi="Arial" w:cs="Arial"/>
          <w:sz w:val="24"/>
          <w:szCs w:val="24"/>
        </w:rPr>
        <w:t>Wykonawcę  przelewem  na konto  A.S.O.  na podstawie prawidłowo wystawionej faktury w terminie 14 dni od dnia jej wystawienia.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6.</w:t>
      </w:r>
      <w:r w:rsidRPr="00393215">
        <w:rPr>
          <w:rFonts w:ascii="Arial" w:hAnsi="Arial" w:cs="Arial"/>
          <w:sz w:val="24"/>
          <w:szCs w:val="24"/>
        </w:rPr>
        <w:tab/>
        <w:t xml:space="preserve">Części zdemontowane w ramach napraw gwarancyjnych muszą zostać oznakowane etykietą generowaną z programu służącego do rozliczeń napraw gwarancyjnych, zawierającą m.in. nazwę klienta i numer wniosku gwarancyjnego. Wykonawca  przesyła do A.S.O. dyspozycję wysłania przez nią wciągu 3 dni roboczych wskazanych części w celu kontroli do Wykonawcy lub innego wskazanego miejsca (na koszt Wykonawcy) np. producenta podzespołu lub pozostawienia ich w celu </w:t>
      </w:r>
      <w:r w:rsidRPr="00393215">
        <w:rPr>
          <w:rFonts w:ascii="Arial" w:hAnsi="Arial" w:cs="Arial"/>
          <w:sz w:val="24"/>
          <w:szCs w:val="24"/>
        </w:rPr>
        <w:lastRenderedPageBreak/>
        <w:t>przeprowadzenia inspekcji na miejscu przez  przedstawiciela Wykonawcy lub producenta części. Każdorazowo A.S.O. jest zobowiązany do sporządzenia generowanego z programu służącego do rozliczeń   napraw gwarancyjnych  Wykazu   części   wykorzystanych   do   naprawy gwaranc</w:t>
      </w:r>
      <w:r w:rsidR="00C60298">
        <w:rPr>
          <w:rFonts w:ascii="Arial" w:hAnsi="Arial" w:cs="Arial"/>
          <w:sz w:val="24"/>
          <w:szCs w:val="24"/>
        </w:rPr>
        <w:t>yjnej</w:t>
      </w:r>
      <w:r w:rsidRPr="00393215">
        <w:rPr>
          <w:rFonts w:ascii="Arial" w:hAnsi="Arial" w:cs="Arial"/>
          <w:sz w:val="24"/>
          <w:szCs w:val="24"/>
        </w:rPr>
        <w:t xml:space="preserve"> i przekazania go wraz z częściami do Wykonawcy. Na wniosek Wykonawcy, A.S.O. jest zobowiązany przesłać do Wykonawcy dokumentację zdjęciową uszkodzonych części. W przypadku nie podjęcia decyzji przez Wykonawcę, co do sposobu zagospodarowania części, po upływie 3 miesięcy od dnia zgłoszenia naprawy, A.S.O. ma obowiązek części złomować przy zachowaniu ogólnie przyjętych norm dotyczących ochrony środowiska.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Zdemontowane części przekazane do Wykonawcy, których wymiana nie została uznana zgodnie  z ust. 7 pozostają do dyspozycji A.S.O., który jest zobowiązany </w:t>
      </w:r>
      <w:r w:rsidR="00C60298">
        <w:rPr>
          <w:rFonts w:ascii="Arial" w:hAnsi="Arial" w:cs="Arial"/>
          <w:sz w:val="24"/>
          <w:szCs w:val="24"/>
        </w:rPr>
        <w:t xml:space="preserve">           w terminie  </w:t>
      </w:r>
      <w:r w:rsidRPr="00393215">
        <w:rPr>
          <w:rFonts w:ascii="Arial" w:hAnsi="Arial" w:cs="Arial"/>
          <w:sz w:val="24"/>
          <w:szCs w:val="24"/>
        </w:rPr>
        <w:t>30 dn</w:t>
      </w:r>
      <w:r w:rsidR="00C60298">
        <w:rPr>
          <w:rFonts w:ascii="Arial" w:hAnsi="Arial" w:cs="Arial"/>
          <w:sz w:val="24"/>
          <w:szCs w:val="24"/>
        </w:rPr>
        <w:t>i od powiadomienia</w:t>
      </w:r>
      <w:r w:rsidRPr="00393215">
        <w:rPr>
          <w:rFonts w:ascii="Arial" w:hAnsi="Arial" w:cs="Arial"/>
          <w:sz w:val="24"/>
          <w:szCs w:val="24"/>
        </w:rPr>
        <w:t xml:space="preserve"> o nie uznaniu wniosku gwarancyjnego do podjęcia decyzji o sposobie ich zagospodarowania</w:t>
      </w:r>
      <w:r w:rsidR="00C60298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>i powiadomienia o tym na piśmie Wykonawcy. Po tym terminie części te podlegają złomowaniu przez Wykonawcę przy zachowaniu ogólnie przyjętych norm dotyczących ochrony środowiska.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7.</w:t>
      </w:r>
      <w:r w:rsidR="00970655">
        <w:rPr>
          <w:rFonts w:ascii="Arial" w:hAnsi="Arial" w:cs="Arial"/>
          <w:sz w:val="24"/>
          <w:szCs w:val="24"/>
        </w:rPr>
        <w:tab/>
      </w:r>
      <w:r w:rsidRPr="00393215">
        <w:rPr>
          <w:rFonts w:ascii="Arial" w:hAnsi="Arial" w:cs="Arial"/>
          <w:sz w:val="24"/>
          <w:szCs w:val="24"/>
        </w:rPr>
        <w:t>Wykonawca zastrzega sobie prawo do nie uznania wniosku gwarancyjnego</w:t>
      </w:r>
      <w:r w:rsidR="00C60298">
        <w:rPr>
          <w:rFonts w:ascii="Arial" w:hAnsi="Arial" w:cs="Arial"/>
          <w:sz w:val="24"/>
          <w:szCs w:val="24"/>
        </w:rPr>
        <w:t xml:space="preserve">          </w:t>
      </w:r>
      <w:r w:rsidRPr="00393215">
        <w:rPr>
          <w:rFonts w:ascii="Arial" w:hAnsi="Arial" w:cs="Arial"/>
          <w:sz w:val="24"/>
          <w:szCs w:val="24"/>
        </w:rPr>
        <w:t xml:space="preserve"> i obciążenia A.S.O. kosztami związanymi z naprawą oraz wynikającymi z procedur reklamacyjnych innymi kosz</w:t>
      </w:r>
      <w:r w:rsidR="00C60298">
        <w:rPr>
          <w:rFonts w:ascii="Arial" w:hAnsi="Arial" w:cs="Arial"/>
          <w:sz w:val="24"/>
          <w:szCs w:val="24"/>
        </w:rPr>
        <w:t xml:space="preserve">tami  </w:t>
      </w:r>
      <w:r w:rsidRPr="00393215">
        <w:rPr>
          <w:rFonts w:ascii="Arial" w:hAnsi="Arial" w:cs="Arial"/>
          <w:sz w:val="24"/>
          <w:szCs w:val="24"/>
        </w:rPr>
        <w:t>w przypadku:</w:t>
      </w:r>
    </w:p>
    <w:p w:rsidR="00711990" w:rsidRDefault="00393215" w:rsidP="0071199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a)</w:t>
      </w:r>
      <w:r w:rsidRPr="00393215">
        <w:rPr>
          <w:rFonts w:ascii="Arial" w:hAnsi="Arial" w:cs="Arial"/>
          <w:sz w:val="24"/>
          <w:szCs w:val="24"/>
        </w:rPr>
        <w:tab/>
        <w:t xml:space="preserve">stwierdzenia nieuzasadnionej,  zawinionej przez A.S.O. wymiany </w:t>
      </w:r>
      <w:r w:rsidR="00711990">
        <w:rPr>
          <w:rFonts w:ascii="Arial" w:hAnsi="Arial" w:cs="Arial"/>
          <w:sz w:val="24"/>
          <w:szCs w:val="24"/>
        </w:rPr>
        <w:t xml:space="preserve">   </w:t>
      </w:r>
    </w:p>
    <w:p w:rsidR="00393215" w:rsidRPr="00393215" w:rsidRDefault="00711990" w:rsidP="0097065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93215" w:rsidRPr="00393215">
        <w:rPr>
          <w:rFonts w:ascii="Arial" w:hAnsi="Arial" w:cs="Arial"/>
          <w:sz w:val="24"/>
          <w:szCs w:val="24"/>
        </w:rPr>
        <w:t>części;</w:t>
      </w:r>
    </w:p>
    <w:p w:rsidR="00393215" w:rsidRPr="00393215" w:rsidRDefault="00393215" w:rsidP="009706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b)</w:t>
      </w:r>
      <w:r w:rsidRPr="00393215">
        <w:rPr>
          <w:rFonts w:ascii="Arial" w:hAnsi="Arial" w:cs="Arial"/>
          <w:sz w:val="24"/>
          <w:szCs w:val="24"/>
        </w:rPr>
        <w:tab/>
        <w:t>uszkodzenia części z winy użytkownika lub A.S.O.;</w:t>
      </w:r>
    </w:p>
    <w:p w:rsidR="00393215" w:rsidRPr="00393215" w:rsidRDefault="00970655" w:rsidP="00970655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  </w:t>
      </w:r>
      <w:r w:rsidR="00393215" w:rsidRPr="00393215">
        <w:rPr>
          <w:rFonts w:ascii="Arial" w:hAnsi="Arial" w:cs="Arial"/>
          <w:sz w:val="24"/>
          <w:szCs w:val="24"/>
        </w:rPr>
        <w:t>przysłania wniosku gwarancyjnego niekompletnego lub po</w:t>
      </w:r>
      <w:r w:rsidR="00C60298">
        <w:rPr>
          <w:rFonts w:ascii="Arial" w:hAnsi="Arial" w:cs="Arial"/>
          <w:sz w:val="24"/>
          <w:szCs w:val="24"/>
        </w:rPr>
        <w:t xml:space="preserve"> terminie </w:t>
      </w:r>
      <w:r w:rsidR="00BC7618">
        <w:rPr>
          <w:rFonts w:ascii="Arial" w:hAnsi="Arial" w:cs="Arial"/>
          <w:sz w:val="24"/>
          <w:szCs w:val="24"/>
        </w:rPr>
        <w:t xml:space="preserve">   </w:t>
      </w:r>
      <w:r w:rsidR="00C60298">
        <w:rPr>
          <w:rFonts w:ascii="Arial" w:hAnsi="Arial" w:cs="Arial"/>
          <w:sz w:val="24"/>
          <w:szCs w:val="24"/>
        </w:rPr>
        <w:t>określonym w § 7 ust.</w:t>
      </w:r>
      <w:r w:rsidR="00393215" w:rsidRPr="00393215">
        <w:rPr>
          <w:rFonts w:ascii="Arial" w:hAnsi="Arial" w:cs="Arial"/>
          <w:sz w:val="24"/>
          <w:szCs w:val="24"/>
        </w:rPr>
        <w:t>1 z winy A.S.O.;</w:t>
      </w:r>
    </w:p>
    <w:p w:rsidR="00393215" w:rsidRPr="00393215" w:rsidRDefault="00970655" w:rsidP="00970655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   </w:t>
      </w:r>
      <w:r w:rsidR="00393215" w:rsidRPr="00393215">
        <w:rPr>
          <w:rFonts w:ascii="Arial" w:hAnsi="Arial" w:cs="Arial"/>
          <w:sz w:val="24"/>
          <w:szCs w:val="24"/>
        </w:rPr>
        <w:t xml:space="preserve">nie udostępnienia części do oględzin lub nie dostarczenia części do </w:t>
      </w:r>
      <w:r>
        <w:rPr>
          <w:rFonts w:ascii="Arial" w:hAnsi="Arial" w:cs="Arial"/>
          <w:sz w:val="24"/>
          <w:szCs w:val="24"/>
        </w:rPr>
        <w:t xml:space="preserve">Wykonawcy zgodnie </w:t>
      </w:r>
      <w:r w:rsidR="00393215" w:rsidRPr="00393215">
        <w:rPr>
          <w:rFonts w:ascii="Arial" w:hAnsi="Arial" w:cs="Arial"/>
          <w:sz w:val="24"/>
          <w:szCs w:val="24"/>
        </w:rPr>
        <w:t>z postanowieniami w § 7 ust. 6 z winy A.S.O;</w:t>
      </w:r>
    </w:p>
    <w:p w:rsidR="00393215" w:rsidRPr="00393215" w:rsidRDefault="00393215" w:rsidP="0097065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e)</w:t>
      </w:r>
      <w:r w:rsidRPr="00393215">
        <w:rPr>
          <w:rFonts w:ascii="Arial" w:hAnsi="Arial" w:cs="Arial"/>
          <w:sz w:val="24"/>
          <w:szCs w:val="24"/>
        </w:rPr>
        <w:tab/>
        <w:t>udostępnienia lub przysłania części niekompletnych;</w:t>
      </w:r>
    </w:p>
    <w:p w:rsidR="00393215" w:rsidRPr="00393215" w:rsidRDefault="00393215" w:rsidP="00970655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f)</w:t>
      </w:r>
      <w:r w:rsidRPr="00393215">
        <w:rPr>
          <w:rFonts w:ascii="Arial" w:hAnsi="Arial" w:cs="Arial"/>
          <w:sz w:val="24"/>
          <w:szCs w:val="24"/>
        </w:rPr>
        <w:tab/>
        <w:t>nie   uznania   reklamacji  przez  dostawcę  lub  producenta   części  z  powodu   nie stwierdzenia wad materiałowych lub montażowych.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W przypadku wątpliwości, co do zasadności roszczeń reklamacyjnych strony umowy zgodnie powołają niezależnego rzeczoz</w:t>
      </w:r>
      <w:r w:rsidR="00C60298">
        <w:rPr>
          <w:rFonts w:ascii="Arial" w:hAnsi="Arial" w:cs="Arial"/>
          <w:sz w:val="24"/>
          <w:szCs w:val="24"/>
        </w:rPr>
        <w:t xml:space="preserve">nawcę lub rzeczoznawców, celem </w:t>
      </w:r>
      <w:r w:rsidRPr="00393215">
        <w:rPr>
          <w:rFonts w:ascii="Arial" w:hAnsi="Arial" w:cs="Arial"/>
          <w:sz w:val="24"/>
          <w:szCs w:val="24"/>
        </w:rPr>
        <w:t>wydania opinii w przedmiocie roszczenia. Uzyskana tą drogą ekspertyza jest dla stron wiążąca,  a jej koszty poniesie ta strona, na niekorzyść której wydano orzeczenie.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8.</w:t>
      </w:r>
      <w:r w:rsidRPr="00393215">
        <w:rPr>
          <w:rFonts w:ascii="Arial" w:hAnsi="Arial" w:cs="Arial"/>
          <w:sz w:val="24"/>
          <w:szCs w:val="24"/>
        </w:rPr>
        <w:tab/>
        <w:t>Obie strony dołożą wszelkich przewidzianych w umowie starań, w ramach posia</w:t>
      </w:r>
      <w:r w:rsidR="00C60298">
        <w:rPr>
          <w:rFonts w:ascii="Arial" w:hAnsi="Arial" w:cs="Arial"/>
          <w:sz w:val="24"/>
          <w:szCs w:val="24"/>
        </w:rPr>
        <w:t xml:space="preserve">danej wiedzy </w:t>
      </w:r>
      <w:r w:rsidRPr="00393215">
        <w:rPr>
          <w:rFonts w:ascii="Arial" w:hAnsi="Arial" w:cs="Arial"/>
          <w:sz w:val="24"/>
          <w:szCs w:val="24"/>
        </w:rPr>
        <w:t>i możliwości technicznych, aby naprawy gwarancyjne były wykonywane w jak najkrótszym czasie.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9.</w:t>
      </w:r>
      <w:r w:rsidRPr="00393215">
        <w:rPr>
          <w:rFonts w:ascii="Arial" w:hAnsi="Arial" w:cs="Arial"/>
          <w:sz w:val="24"/>
          <w:szCs w:val="24"/>
        </w:rPr>
        <w:tab/>
        <w:t>Rozliczenia między stronami umowy mogą być realizowane na zasadzie kompens</w:t>
      </w:r>
      <w:r w:rsidR="00C60298">
        <w:rPr>
          <w:rFonts w:ascii="Arial" w:hAnsi="Arial" w:cs="Arial"/>
          <w:sz w:val="24"/>
          <w:szCs w:val="24"/>
        </w:rPr>
        <w:t xml:space="preserve">aty należności  </w:t>
      </w:r>
      <w:r w:rsidRPr="00393215">
        <w:rPr>
          <w:rFonts w:ascii="Arial" w:hAnsi="Arial" w:cs="Arial"/>
          <w:sz w:val="24"/>
          <w:szCs w:val="24"/>
        </w:rPr>
        <w:t>w oparciu o miesięczne porównanie wzajemnych zobowiązań i należności. Wypłata należnych kwot nastąpi  w ciągu 7 dni od zakończenia danego miesiąca, na konto Wykonawcy lub A.S.O.</w:t>
      </w:r>
    </w:p>
    <w:p w:rsidR="00F931EF" w:rsidRPr="00393215" w:rsidRDefault="00F931EF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C60298" w:rsidRDefault="00393215" w:rsidP="00C60298">
      <w:pPr>
        <w:jc w:val="center"/>
        <w:rPr>
          <w:rFonts w:ascii="Arial" w:hAnsi="Arial" w:cs="Arial"/>
          <w:b/>
          <w:sz w:val="24"/>
          <w:szCs w:val="24"/>
        </w:rPr>
      </w:pPr>
      <w:r w:rsidRPr="00C60298">
        <w:rPr>
          <w:rFonts w:ascii="Arial" w:hAnsi="Arial" w:cs="Arial"/>
          <w:b/>
          <w:sz w:val="24"/>
          <w:szCs w:val="24"/>
        </w:rPr>
        <w:lastRenderedPageBreak/>
        <w:t>§ 8</w:t>
      </w:r>
    </w:p>
    <w:p w:rsidR="00393215" w:rsidRPr="00C60298" w:rsidRDefault="00C60298" w:rsidP="00C602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Naprawy zewnętrzne</w:t>
      </w:r>
    </w:p>
    <w:p w:rsidR="00393215" w:rsidRPr="00393215" w:rsidRDefault="00393215" w:rsidP="00F060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W przypadku konieczności wykonania w okresie gwarancji obsług technicznych lub napraw gwarancyjnych,  w  zakresie  wykraczającym  poza  udzieloną  A.S.O.   autoryzację, lub na które A.</w:t>
      </w:r>
      <w:r w:rsidR="00F06007">
        <w:rPr>
          <w:rFonts w:ascii="Arial" w:hAnsi="Arial" w:cs="Arial"/>
          <w:sz w:val="24"/>
          <w:szCs w:val="24"/>
        </w:rPr>
        <w:t xml:space="preserve">S,O. nie otrzymała zgody oraz </w:t>
      </w:r>
      <w:r w:rsidRPr="00393215">
        <w:rPr>
          <w:rFonts w:ascii="Arial" w:hAnsi="Arial" w:cs="Arial"/>
          <w:sz w:val="24"/>
          <w:szCs w:val="24"/>
        </w:rPr>
        <w:t>w innych wyjątk</w:t>
      </w:r>
      <w:r w:rsidR="00F06007">
        <w:rPr>
          <w:rFonts w:ascii="Arial" w:hAnsi="Arial" w:cs="Arial"/>
          <w:sz w:val="24"/>
          <w:szCs w:val="24"/>
        </w:rPr>
        <w:t xml:space="preserve">owych przypadkach wymagających zastosowania specjalnych technologii </w:t>
      </w:r>
      <w:r w:rsidRPr="00393215">
        <w:rPr>
          <w:rFonts w:ascii="Arial" w:hAnsi="Arial" w:cs="Arial"/>
          <w:sz w:val="24"/>
          <w:szCs w:val="24"/>
        </w:rPr>
        <w:t>lub  oprzyrządowania  bądź   pomocy Wykonawcy, A.S.O. niezwłocznie informuje pisemnie o tym Wykonawcę, (na formularzu stanowiącym załącznik nr 7</w:t>
      </w:r>
      <w:r w:rsidR="00A9362D">
        <w:rPr>
          <w:rFonts w:ascii="Arial" w:hAnsi="Arial" w:cs="Arial"/>
          <w:sz w:val="24"/>
          <w:szCs w:val="24"/>
        </w:rPr>
        <w:t xml:space="preserve"> do umowy serwisowej</w:t>
      </w:r>
      <w:r w:rsidRPr="00393215">
        <w:rPr>
          <w:rFonts w:ascii="Arial" w:hAnsi="Arial" w:cs="Arial"/>
          <w:sz w:val="24"/>
          <w:szCs w:val="24"/>
        </w:rPr>
        <w:t>), który zobowiązany jest do:</w:t>
      </w:r>
    </w:p>
    <w:p w:rsidR="00393215" w:rsidRPr="00393215" w:rsidRDefault="00393215" w:rsidP="00C60298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1)</w:t>
      </w:r>
      <w:r w:rsidRPr="00393215">
        <w:rPr>
          <w:rFonts w:ascii="Arial" w:hAnsi="Arial" w:cs="Arial"/>
          <w:sz w:val="24"/>
          <w:szCs w:val="24"/>
        </w:rPr>
        <w:tab/>
        <w:t>Wykonania obsługi technicznej w terminie n</w:t>
      </w:r>
      <w:r w:rsidR="005267FE">
        <w:rPr>
          <w:rFonts w:ascii="Arial" w:hAnsi="Arial" w:cs="Arial"/>
          <w:sz w:val="24"/>
          <w:szCs w:val="24"/>
        </w:rPr>
        <w:t>ie przekraczającym 3 dni roboczych</w:t>
      </w:r>
      <w:r w:rsidRPr="00393215">
        <w:rPr>
          <w:rFonts w:ascii="Arial" w:hAnsi="Arial" w:cs="Arial"/>
          <w:sz w:val="24"/>
          <w:szCs w:val="24"/>
        </w:rPr>
        <w:t>, licząc od daty podstawienia autobusu. Obsługa zostanie wykonana  w uzgodnionym terminie i miejscu, lecz nie dłuższym niż 7 dni roboczych od daty   zgłoszenia.</w:t>
      </w:r>
    </w:p>
    <w:p w:rsidR="00393215" w:rsidRPr="00393215" w:rsidRDefault="00393215" w:rsidP="00C60298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</w:t>
      </w:r>
      <w:r w:rsidRPr="00393215">
        <w:rPr>
          <w:rFonts w:ascii="Arial" w:hAnsi="Arial" w:cs="Arial"/>
          <w:sz w:val="24"/>
          <w:szCs w:val="24"/>
        </w:rPr>
        <w:tab/>
        <w:t xml:space="preserve">  Wykonania naprawy gwarancyjnej, w terminie nie przekraczającym </w:t>
      </w:r>
      <w:r w:rsidR="00F06007">
        <w:rPr>
          <w:rFonts w:ascii="Arial" w:hAnsi="Arial" w:cs="Arial"/>
          <w:sz w:val="24"/>
          <w:szCs w:val="24"/>
        </w:rPr>
        <w:t xml:space="preserve">    </w:t>
      </w:r>
      <w:r w:rsidRPr="00393215">
        <w:rPr>
          <w:rFonts w:ascii="Arial" w:hAnsi="Arial" w:cs="Arial"/>
          <w:sz w:val="24"/>
          <w:szCs w:val="24"/>
        </w:rPr>
        <w:t>14 dni, licząc od doręczenia   w formie pisemnej lub faxem zgłoszenia usterki   powodującej wyłączenie autobusu  z  eksploatacji ze  wzglądów technicznych  lub  bezpieczeństwa   ruchu.  W szczególnych przypadkach, termin ten może ulec zmianie za zgodą MPK Włocławek.</w:t>
      </w:r>
    </w:p>
    <w:p w:rsidR="00393215" w:rsidRPr="00393215" w:rsidRDefault="00393215" w:rsidP="00C60298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3)</w:t>
      </w:r>
      <w:r w:rsidRPr="00393215">
        <w:rPr>
          <w:rFonts w:ascii="Arial" w:hAnsi="Arial" w:cs="Arial"/>
          <w:sz w:val="24"/>
          <w:szCs w:val="24"/>
        </w:rPr>
        <w:tab/>
        <w:t xml:space="preserve">W przypadku napraw szczególnych, o znacznym stopniu skomplikowania, </w:t>
      </w:r>
      <w:proofErr w:type="spellStart"/>
      <w:r w:rsidRPr="00393215">
        <w:rPr>
          <w:rFonts w:ascii="Arial" w:hAnsi="Arial" w:cs="Arial"/>
          <w:sz w:val="24"/>
          <w:szCs w:val="24"/>
        </w:rPr>
        <w:t>tj</w:t>
      </w:r>
      <w:proofErr w:type="spellEnd"/>
      <w:r w:rsidRPr="00393215">
        <w:rPr>
          <w:rFonts w:ascii="Arial" w:hAnsi="Arial" w:cs="Arial"/>
          <w:sz w:val="24"/>
          <w:szCs w:val="24"/>
        </w:rPr>
        <w:t>:</w:t>
      </w:r>
    </w:p>
    <w:p w:rsidR="00393215" w:rsidRPr="00393215" w:rsidRDefault="00393215" w:rsidP="00C60298">
      <w:pPr>
        <w:ind w:left="708"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3.1) napraw e</w:t>
      </w:r>
      <w:r w:rsidR="00F06007">
        <w:rPr>
          <w:rFonts w:ascii="Arial" w:hAnsi="Arial" w:cs="Arial"/>
          <w:sz w:val="24"/>
          <w:szCs w:val="24"/>
        </w:rPr>
        <w:t>lementów kratownicy nadwozia,</w:t>
      </w:r>
    </w:p>
    <w:p w:rsidR="00393215" w:rsidRPr="00393215" w:rsidRDefault="00393215" w:rsidP="00C60298">
      <w:pPr>
        <w:ind w:left="1416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3.2) </w:t>
      </w:r>
      <w:r w:rsidR="00F06007">
        <w:rPr>
          <w:rFonts w:ascii="Arial" w:hAnsi="Arial" w:cs="Arial"/>
          <w:sz w:val="24"/>
          <w:szCs w:val="24"/>
        </w:rPr>
        <w:t xml:space="preserve">napraw </w:t>
      </w:r>
      <w:r w:rsidRPr="00393215">
        <w:rPr>
          <w:rFonts w:ascii="Arial" w:hAnsi="Arial" w:cs="Arial"/>
          <w:sz w:val="24"/>
          <w:szCs w:val="24"/>
        </w:rPr>
        <w:t>wymagających udziału serwisu producenta podzespołów takich jak: silnik,  skrzynia  biegów, tylny most,</w:t>
      </w:r>
    </w:p>
    <w:p w:rsidR="00F06007" w:rsidRDefault="00393215" w:rsidP="00C60298">
      <w:pPr>
        <w:ind w:left="1416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 xml:space="preserve">3.3) </w:t>
      </w:r>
      <w:r w:rsidR="00F06007">
        <w:rPr>
          <w:rFonts w:ascii="Arial" w:hAnsi="Arial" w:cs="Arial"/>
          <w:sz w:val="24"/>
          <w:szCs w:val="24"/>
        </w:rPr>
        <w:t>napraw wymagających wymiany części</w:t>
      </w:r>
      <w:r w:rsidRPr="00393215">
        <w:rPr>
          <w:rFonts w:ascii="Arial" w:hAnsi="Arial" w:cs="Arial"/>
          <w:sz w:val="24"/>
          <w:szCs w:val="24"/>
        </w:rPr>
        <w:t xml:space="preserve"> nie występujących </w:t>
      </w:r>
      <w:r w:rsidR="00F06007">
        <w:rPr>
          <w:rFonts w:ascii="Arial" w:hAnsi="Arial" w:cs="Arial"/>
          <w:sz w:val="24"/>
          <w:szCs w:val="24"/>
        </w:rPr>
        <w:t xml:space="preserve">                   </w:t>
      </w:r>
      <w:r w:rsidR="005267FE">
        <w:rPr>
          <w:rFonts w:ascii="Arial" w:hAnsi="Arial" w:cs="Arial"/>
          <w:sz w:val="24"/>
          <w:szCs w:val="24"/>
        </w:rPr>
        <w:t xml:space="preserve">w standardowym </w:t>
      </w:r>
      <w:r w:rsidRPr="00393215">
        <w:rPr>
          <w:rFonts w:ascii="Arial" w:hAnsi="Arial" w:cs="Arial"/>
          <w:sz w:val="24"/>
          <w:szCs w:val="24"/>
        </w:rPr>
        <w:t xml:space="preserve"> obrocie częściami zamiennymi  </w:t>
      </w:r>
    </w:p>
    <w:p w:rsidR="00393215" w:rsidRPr="00393215" w:rsidRDefault="00393215" w:rsidP="00F060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terminy napraw będą uzgadniane indywidualnie.</w:t>
      </w:r>
    </w:p>
    <w:p w:rsidR="00393215" w:rsidRPr="00393215" w:rsidRDefault="00F06007" w:rsidP="00F06007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</w:r>
      <w:r w:rsidR="00393215" w:rsidRPr="00393215">
        <w:rPr>
          <w:rFonts w:ascii="Arial" w:hAnsi="Arial" w:cs="Arial"/>
          <w:sz w:val="24"/>
          <w:szCs w:val="24"/>
        </w:rPr>
        <w:t>W przypadku naprawy gwarancyjnej - pokrycia kosztów dojazdu (kosztów</w:t>
      </w:r>
      <w:r>
        <w:rPr>
          <w:rFonts w:ascii="Arial" w:hAnsi="Arial" w:cs="Arial"/>
          <w:sz w:val="24"/>
          <w:szCs w:val="24"/>
        </w:rPr>
        <w:t xml:space="preserve"> </w:t>
      </w:r>
      <w:r w:rsidR="00393215" w:rsidRPr="00393215">
        <w:rPr>
          <w:rFonts w:ascii="Arial" w:hAnsi="Arial" w:cs="Arial"/>
          <w:sz w:val="24"/>
          <w:szCs w:val="24"/>
        </w:rPr>
        <w:t>paliwa) do wskazanego warsztatu</w:t>
      </w:r>
      <w:r>
        <w:rPr>
          <w:rFonts w:ascii="Arial" w:hAnsi="Arial" w:cs="Arial"/>
          <w:sz w:val="24"/>
          <w:szCs w:val="24"/>
        </w:rPr>
        <w:t>,</w:t>
      </w:r>
      <w:r w:rsidR="00393215" w:rsidRPr="00393215">
        <w:rPr>
          <w:rFonts w:ascii="Arial" w:hAnsi="Arial" w:cs="Arial"/>
          <w:sz w:val="24"/>
          <w:szCs w:val="24"/>
        </w:rPr>
        <w:t xml:space="preserve"> o ile warsztat będzie się znajdował w odległości większej niż 50 km od A.S.O.</w:t>
      </w:r>
    </w:p>
    <w:p w:rsidR="00393215" w:rsidRPr="00393215" w:rsidRDefault="00393215" w:rsidP="00F060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Wykonawca ma prawo powierzyć wykonanie czynności określonych w ust. 1.</w:t>
      </w:r>
      <w:r w:rsidR="00D57AD3">
        <w:rPr>
          <w:rFonts w:ascii="Arial" w:hAnsi="Arial" w:cs="Arial"/>
          <w:sz w:val="24"/>
          <w:szCs w:val="24"/>
        </w:rPr>
        <w:t xml:space="preserve">   </w:t>
      </w:r>
      <w:r w:rsidR="00F06007">
        <w:rPr>
          <w:rFonts w:ascii="Arial" w:hAnsi="Arial" w:cs="Arial"/>
          <w:sz w:val="24"/>
          <w:szCs w:val="24"/>
        </w:rPr>
        <w:t>pkt 1), 2), 3),</w:t>
      </w:r>
      <w:r w:rsidR="00D57AD3">
        <w:rPr>
          <w:rFonts w:ascii="Arial" w:hAnsi="Arial" w:cs="Arial"/>
          <w:sz w:val="24"/>
          <w:szCs w:val="24"/>
        </w:rPr>
        <w:t xml:space="preserve"> </w:t>
      </w:r>
      <w:r w:rsidRPr="00393215">
        <w:rPr>
          <w:rFonts w:ascii="Arial" w:hAnsi="Arial" w:cs="Arial"/>
          <w:sz w:val="24"/>
          <w:szCs w:val="24"/>
        </w:rPr>
        <w:t>4</w:t>
      </w:r>
      <w:r w:rsidR="00D57AD3">
        <w:rPr>
          <w:rFonts w:ascii="Arial" w:hAnsi="Arial" w:cs="Arial"/>
          <w:sz w:val="24"/>
          <w:szCs w:val="24"/>
        </w:rPr>
        <w:t>)</w:t>
      </w:r>
      <w:r w:rsidRPr="00393215">
        <w:rPr>
          <w:rFonts w:ascii="Arial" w:hAnsi="Arial" w:cs="Arial"/>
          <w:sz w:val="24"/>
          <w:szCs w:val="24"/>
        </w:rPr>
        <w:t xml:space="preserve"> powyżej, innej Autoryzowanej Stacji Obsługi producenta autobusu lub podzespołu (np. silnika, skrzyni biegów, osi napędowe</w:t>
      </w:r>
      <w:r w:rsidR="00D57AD3">
        <w:rPr>
          <w:rFonts w:ascii="Arial" w:hAnsi="Arial" w:cs="Arial"/>
          <w:sz w:val="24"/>
          <w:szCs w:val="24"/>
        </w:rPr>
        <w:t>j), informując o decyzji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Jeżeli  zwłoka  w  usunięciu  wady  powodującej  uzasadnione  względami  eksploatacyjnymi  lub  bezpieczeństwa  ruchu  wyłączenie  autobusu  z  eksploatacji,  nastąpi  z  powodu  okoliczności,  za  które  odpowi</w:t>
      </w:r>
      <w:r w:rsidR="00D57AD3">
        <w:rPr>
          <w:rFonts w:ascii="Arial" w:hAnsi="Arial" w:cs="Arial"/>
          <w:sz w:val="24"/>
          <w:szCs w:val="24"/>
        </w:rPr>
        <w:t>edzialność  ponosi   Wykonawca,</w:t>
      </w:r>
      <w:r w:rsidRPr="00393215">
        <w:rPr>
          <w:rFonts w:ascii="Arial" w:hAnsi="Arial" w:cs="Arial"/>
          <w:sz w:val="24"/>
          <w:szCs w:val="24"/>
        </w:rPr>
        <w:t xml:space="preserve"> A.S.O.  ma  prawo  obciążyć  Wykonawcę  karą  umown</w:t>
      </w:r>
      <w:r w:rsidR="00D57AD3">
        <w:rPr>
          <w:rFonts w:ascii="Arial" w:hAnsi="Arial" w:cs="Arial"/>
          <w:sz w:val="24"/>
          <w:szCs w:val="24"/>
        </w:rPr>
        <w:t xml:space="preserve">ą  w  </w:t>
      </w:r>
      <w:r w:rsidR="00D57AD3" w:rsidRPr="005267FE">
        <w:rPr>
          <w:rFonts w:ascii="Arial" w:hAnsi="Arial" w:cs="Arial"/>
          <w:sz w:val="24"/>
          <w:szCs w:val="24"/>
        </w:rPr>
        <w:t>wysokości  300 PLN  netto</w:t>
      </w:r>
      <w:r w:rsidRPr="005267FE">
        <w:rPr>
          <w:rFonts w:ascii="Arial" w:hAnsi="Arial" w:cs="Arial"/>
          <w:sz w:val="24"/>
          <w:szCs w:val="24"/>
        </w:rPr>
        <w:t xml:space="preserve">,  licząc  za  każdy  rozpoczęty  dzień  zwłoki  chyba,  że  odpowiednio  wcześniej  </w:t>
      </w:r>
      <w:r w:rsidRPr="00393215">
        <w:rPr>
          <w:rFonts w:ascii="Arial" w:hAnsi="Arial" w:cs="Arial"/>
          <w:sz w:val="24"/>
          <w:szCs w:val="24"/>
        </w:rPr>
        <w:t>uzyska  pi</w:t>
      </w:r>
      <w:r w:rsidR="00D57AD3">
        <w:rPr>
          <w:rFonts w:ascii="Arial" w:hAnsi="Arial" w:cs="Arial"/>
          <w:sz w:val="24"/>
          <w:szCs w:val="24"/>
        </w:rPr>
        <w:t>semną  zgodę  A.S.O.  na  usunię</w:t>
      </w:r>
      <w:r w:rsidRPr="00393215">
        <w:rPr>
          <w:rFonts w:ascii="Arial" w:hAnsi="Arial" w:cs="Arial"/>
          <w:sz w:val="24"/>
          <w:szCs w:val="24"/>
        </w:rPr>
        <w:t>cie  wady  w  innym  terminie.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lastRenderedPageBreak/>
        <w:t>4.</w:t>
      </w:r>
      <w:r w:rsidRPr="00393215">
        <w:rPr>
          <w:rFonts w:ascii="Arial" w:hAnsi="Arial" w:cs="Arial"/>
          <w:sz w:val="24"/>
          <w:szCs w:val="24"/>
        </w:rPr>
        <w:tab/>
        <w:t>Koszty wykonania obsług technicznych lub napraw nie objętych gwarancją,  wykonanych przez Wykonawcę lub inną Autoryzowaną Stację Obsługi producenta autobusu lub podzespołu pokrywa A.S.O.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</w:t>
      </w:r>
      <w:r w:rsidRPr="00393215">
        <w:rPr>
          <w:rFonts w:ascii="Arial" w:hAnsi="Arial" w:cs="Arial"/>
          <w:sz w:val="24"/>
          <w:szCs w:val="24"/>
        </w:rPr>
        <w:tab/>
        <w:t>A.S.O., w przypadku konieczności wykonania obsługi technicznej lub naprawy na jej terenie przez zewnętrzny warsztat, zobowiązuje się do udzielenia niezbędnej pomocy</w:t>
      </w:r>
      <w:r w:rsidR="00D57AD3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a w szczególności udostępnienia pomieszczeń warsztatowych oraz narzędzi specjalnych w zakresie niezbędnym do sprawnego przeprowadzenia prac.</w:t>
      </w:r>
    </w:p>
    <w:p w:rsidR="00D57AD3" w:rsidRPr="00393215" w:rsidRDefault="00D57AD3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D57AD3" w:rsidRDefault="00393215" w:rsidP="00D57AD3">
      <w:pPr>
        <w:jc w:val="center"/>
        <w:rPr>
          <w:rFonts w:ascii="Arial" w:hAnsi="Arial" w:cs="Arial"/>
          <w:b/>
          <w:sz w:val="24"/>
          <w:szCs w:val="24"/>
        </w:rPr>
      </w:pPr>
      <w:r w:rsidRPr="00D57AD3">
        <w:rPr>
          <w:rFonts w:ascii="Arial" w:hAnsi="Arial" w:cs="Arial"/>
          <w:b/>
          <w:sz w:val="24"/>
          <w:szCs w:val="24"/>
        </w:rPr>
        <w:t>§ 9</w:t>
      </w:r>
    </w:p>
    <w:p w:rsidR="00393215" w:rsidRPr="00D57AD3" w:rsidRDefault="00D57AD3" w:rsidP="00D57AD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Siła wyższa</w:t>
      </w:r>
    </w:p>
    <w:p w:rsidR="00393215" w:rsidRPr="00393215" w:rsidRDefault="00393215" w:rsidP="00D57AD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Żadna ze stron nie będzie ponosiła odpowiedzialności z tytułu niewykonania jakichkolwiek zobowiązań wynikających z Umowy, o ile ich wykonanie nie jest możliwe z powodu zaistnienia okoliczności siły wyższej.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Okoliczności siły wyższej oznaczają okoliczności pozostające poza uzasadnioną kontrolą  stron, za które strony nie mogą brać odpowiedzialności, takie jak m.in. wojna, wszelkie działania wojenne, blokady, nałożenie embarga, zakaz eksportu i importu, epidemie, trzęsienie ziemi, pożar, powódź i inne katastrofy oraz okoliczności awaryjne o charakterze powszechnym, których strony nie mogły przewidzieć w momencie zawierania umowy.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Brak siły roboczej i materiałów nie uważa się za okoliczność sity wyższej.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Okoliczności siły wyższej będą stanowić podstawę do wydłużenia terminów realizacji zobowiązań wynikających z umowy o okres w czasie, którego istniały okoliczności siły wyższej.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      Strona, której dotknęły okoliczności siły wyższej, w skutek czego nie była ona zdolna do wykonania zobowiązań wynikających z Umowy jest zobowiązana do przedłożenia drugiej s</w:t>
      </w:r>
      <w:r w:rsidR="00D57AD3">
        <w:rPr>
          <w:rFonts w:ascii="Arial" w:hAnsi="Arial" w:cs="Arial"/>
          <w:sz w:val="24"/>
          <w:szCs w:val="24"/>
        </w:rPr>
        <w:t xml:space="preserve">tronie pisemnego powiadomienia </w:t>
      </w:r>
      <w:r w:rsidRPr="00393215">
        <w:rPr>
          <w:rFonts w:ascii="Arial" w:hAnsi="Arial" w:cs="Arial"/>
          <w:sz w:val="24"/>
          <w:szCs w:val="24"/>
        </w:rPr>
        <w:t>o zaistniałych okolicznościach,   w</w:t>
      </w:r>
      <w:r w:rsidR="00D57AD3">
        <w:rPr>
          <w:rFonts w:ascii="Arial" w:hAnsi="Arial" w:cs="Arial"/>
          <w:sz w:val="24"/>
          <w:szCs w:val="24"/>
        </w:rPr>
        <w:t xml:space="preserve"> najkrótszym możliwym terminie.</w:t>
      </w:r>
    </w:p>
    <w:p w:rsidR="00711990" w:rsidRDefault="00711990" w:rsidP="005267FE">
      <w:pPr>
        <w:rPr>
          <w:rFonts w:ascii="Arial" w:hAnsi="Arial" w:cs="Arial"/>
          <w:b/>
          <w:sz w:val="24"/>
          <w:szCs w:val="24"/>
        </w:rPr>
      </w:pPr>
    </w:p>
    <w:p w:rsidR="00393215" w:rsidRPr="00D57AD3" w:rsidRDefault="00393215" w:rsidP="00D57AD3">
      <w:pPr>
        <w:jc w:val="center"/>
        <w:rPr>
          <w:rFonts w:ascii="Arial" w:hAnsi="Arial" w:cs="Arial"/>
          <w:b/>
          <w:sz w:val="24"/>
          <w:szCs w:val="24"/>
        </w:rPr>
      </w:pPr>
      <w:r w:rsidRPr="00D57AD3">
        <w:rPr>
          <w:rFonts w:ascii="Arial" w:hAnsi="Arial" w:cs="Arial"/>
          <w:b/>
          <w:sz w:val="24"/>
          <w:szCs w:val="24"/>
        </w:rPr>
        <w:t>§ 10</w:t>
      </w:r>
    </w:p>
    <w:p w:rsidR="00393215" w:rsidRPr="00D57AD3" w:rsidRDefault="00D57AD3" w:rsidP="00D57A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Poufność</w:t>
      </w:r>
    </w:p>
    <w:p w:rsidR="00393215" w:rsidRPr="00393215" w:rsidRDefault="00393215" w:rsidP="00D57AD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Strony umowy zobowiązują się do poufnego traktowania wszelkich powierzonych dokumentów, know-how, informacji marketingowych i podobnych informacji dotyczących towarów, dokumentacji technicznych,  instrukcji warsztatowych</w:t>
      </w:r>
      <w:r w:rsidR="00D57AD3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 jak też wszystkich  innych   informacji,   które  będą przekazywane </w:t>
      </w:r>
      <w:r w:rsidR="00D57AD3">
        <w:rPr>
          <w:rFonts w:ascii="Arial" w:hAnsi="Arial" w:cs="Arial"/>
          <w:sz w:val="24"/>
          <w:szCs w:val="24"/>
        </w:rPr>
        <w:t xml:space="preserve">    </w:t>
      </w:r>
      <w:r w:rsidRPr="00393215">
        <w:rPr>
          <w:rFonts w:ascii="Arial" w:hAnsi="Arial" w:cs="Arial"/>
          <w:sz w:val="24"/>
          <w:szCs w:val="24"/>
        </w:rPr>
        <w:t>w ramach realizacji niniejszej umowy oraz nie przekazywania ich osobom trzecim, chyba, że za każdorazową pisemną zgodą drugiej strony.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 xml:space="preserve">Każda ze stron umowy jest upoważniona do przekazania dokumentów wskazanych w § 10 ust. 1 osobom trzecim bez uzyskania pisemnej zgody drugiej </w:t>
      </w:r>
      <w:r w:rsidRPr="00393215">
        <w:rPr>
          <w:rFonts w:ascii="Arial" w:hAnsi="Arial" w:cs="Arial"/>
          <w:sz w:val="24"/>
          <w:szCs w:val="24"/>
        </w:rPr>
        <w:lastRenderedPageBreak/>
        <w:t>strony jedynie w przypadku, gdy dokumenty te są niezbędne do realizacji danego zadania wynikającego z realizacji postanowień umowy, pod warunkiem jednak, że osoby te będą traktowały takie dokumenty i informacje za poufne i stanowiące przedmiot tajemnicy handlowej.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Obie strony ponoszą odpowiedzialność za ujawnienie takich informacji i danych, o</w:t>
      </w:r>
      <w:r w:rsidR="00D57AD3">
        <w:rPr>
          <w:rFonts w:ascii="Arial" w:hAnsi="Arial" w:cs="Arial"/>
          <w:sz w:val="24"/>
          <w:szCs w:val="24"/>
        </w:rPr>
        <w:t xml:space="preserve"> których mowa </w:t>
      </w:r>
      <w:r w:rsidRPr="00393215">
        <w:rPr>
          <w:rFonts w:ascii="Arial" w:hAnsi="Arial" w:cs="Arial"/>
          <w:sz w:val="24"/>
          <w:szCs w:val="24"/>
        </w:rPr>
        <w:t>w niniejszym paragrafie.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Informacje, które są publicznie znane z drukowanych publikacji Wykonawcy  lub   w inny sposób  ogólnie znane nie stanowią informacji poufnych.</w:t>
      </w:r>
    </w:p>
    <w:p w:rsidR="003A5C07" w:rsidRPr="00393215" w:rsidRDefault="003A5C07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3A5C07" w:rsidRDefault="00393215" w:rsidP="003A5C07">
      <w:pPr>
        <w:jc w:val="center"/>
        <w:rPr>
          <w:rFonts w:ascii="Arial" w:hAnsi="Arial" w:cs="Arial"/>
          <w:b/>
          <w:sz w:val="24"/>
          <w:szCs w:val="24"/>
        </w:rPr>
      </w:pPr>
      <w:r w:rsidRPr="003A5C07">
        <w:rPr>
          <w:rFonts w:ascii="Arial" w:hAnsi="Arial" w:cs="Arial"/>
          <w:b/>
          <w:sz w:val="24"/>
          <w:szCs w:val="24"/>
        </w:rPr>
        <w:t>§ 11</w:t>
      </w:r>
    </w:p>
    <w:p w:rsidR="00393215" w:rsidRPr="003A5C07" w:rsidRDefault="00393215" w:rsidP="003A5C07">
      <w:pPr>
        <w:jc w:val="center"/>
        <w:rPr>
          <w:rFonts w:ascii="Arial" w:hAnsi="Arial" w:cs="Arial"/>
          <w:b/>
          <w:sz w:val="24"/>
          <w:szCs w:val="24"/>
        </w:rPr>
      </w:pPr>
      <w:r w:rsidRPr="003A5C07">
        <w:rPr>
          <w:rFonts w:ascii="Arial" w:hAnsi="Arial" w:cs="Arial"/>
          <w:b/>
          <w:sz w:val="24"/>
          <w:szCs w:val="24"/>
        </w:rPr>
        <w:t>Cesja</w:t>
      </w:r>
    </w:p>
    <w:p w:rsidR="00393215" w:rsidRDefault="00393215" w:rsidP="003A5C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A.S.O. bez uprzedniej pisemnej zgody Wykonawcy nie jest uprawniona do przeniesienia praw lub obowiązków, będących przedmiotem niniejszej umowy, żadnemu innemu podmiotowi i to w jakiejkolwiek formie prawnej chyba, że podmiot ten należy do grupy kapit</w:t>
      </w:r>
      <w:r w:rsidR="003A5C07">
        <w:rPr>
          <w:rFonts w:ascii="Arial" w:hAnsi="Arial" w:cs="Arial"/>
          <w:sz w:val="24"/>
          <w:szCs w:val="24"/>
        </w:rPr>
        <w:t>ałowej, do której należy A.S.O.</w:t>
      </w:r>
    </w:p>
    <w:p w:rsidR="003A5C07" w:rsidRPr="00393215" w:rsidRDefault="003A5C07" w:rsidP="003A5C0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393215" w:rsidRPr="003A5C07" w:rsidRDefault="00393215" w:rsidP="003A5C07">
      <w:pPr>
        <w:jc w:val="center"/>
        <w:rPr>
          <w:rFonts w:ascii="Arial" w:hAnsi="Arial" w:cs="Arial"/>
          <w:b/>
          <w:sz w:val="24"/>
          <w:szCs w:val="24"/>
        </w:rPr>
      </w:pPr>
      <w:r w:rsidRPr="003A5C07">
        <w:rPr>
          <w:rFonts w:ascii="Arial" w:hAnsi="Arial" w:cs="Arial"/>
          <w:b/>
          <w:sz w:val="24"/>
          <w:szCs w:val="24"/>
        </w:rPr>
        <w:t>§ 12</w:t>
      </w:r>
    </w:p>
    <w:p w:rsidR="00393215" w:rsidRPr="003A5C07" w:rsidRDefault="003A5C07" w:rsidP="003A5C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Postanowienia końcowe</w:t>
      </w:r>
    </w:p>
    <w:p w:rsidR="00393215" w:rsidRPr="00393215" w:rsidRDefault="00393215" w:rsidP="003A5C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1.</w:t>
      </w:r>
      <w:r w:rsidRPr="00393215">
        <w:rPr>
          <w:rFonts w:ascii="Arial" w:hAnsi="Arial" w:cs="Arial"/>
          <w:sz w:val="24"/>
          <w:szCs w:val="24"/>
        </w:rPr>
        <w:tab/>
        <w:t>Niniejsza umowa wchodzi w życie z dniem podpisania i zostaje zawarta na czas  nieokreślony.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2.</w:t>
      </w:r>
      <w:r w:rsidRPr="00393215">
        <w:rPr>
          <w:rFonts w:ascii="Arial" w:hAnsi="Arial" w:cs="Arial"/>
          <w:sz w:val="24"/>
          <w:szCs w:val="24"/>
        </w:rPr>
        <w:tab/>
        <w:t>Umowa może  być rozwiązana przez każdą ze stron za  6 miesięcznym wypowiedzeniem albo za porozumieniem stron.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3.</w:t>
      </w:r>
      <w:r w:rsidRPr="00393215">
        <w:rPr>
          <w:rFonts w:ascii="Arial" w:hAnsi="Arial" w:cs="Arial"/>
          <w:sz w:val="24"/>
          <w:szCs w:val="24"/>
        </w:rPr>
        <w:tab/>
        <w:t>Każda ze stron ma prawo do rozwiązania niniejszej umowy pisemnie w trybie natychmiastowym,  bez wypowiedzenia jedynie z ważnych przyczyn.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4.</w:t>
      </w:r>
      <w:r w:rsidRPr="00393215">
        <w:rPr>
          <w:rFonts w:ascii="Arial" w:hAnsi="Arial" w:cs="Arial"/>
          <w:sz w:val="24"/>
          <w:szCs w:val="24"/>
        </w:rPr>
        <w:tab/>
        <w:t>Za ważną przyczynę rozwiązania niniejszej umowy uważa się między innymi:</w:t>
      </w:r>
    </w:p>
    <w:p w:rsidR="00393215" w:rsidRPr="00393215" w:rsidRDefault="00393215" w:rsidP="003A5C07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1)</w:t>
      </w:r>
      <w:r w:rsidRPr="00393215">
        <w:rPr>
          <w:rFonts w:ascii="Arial" w:hAnsi="Arial" w:cs="Arial"/>
          <w:sz w:val="24"/>
          <w:szCs w:val="24"/>
        </w:rPr>
        <w:tab/>
        <w:t>Uchybienie istotnym warunkom niniejszej umowy, których druga strona nie u</w:t>
      </w:r>
      <w:r w:rsidR="003A5C07">
        <w:rPr>
          <w:rFonts w:ascii="Arial" w:hAnsi="Arial" w:cs="Arial"/>
          <w:sz w:val="24"/>
          <w:szCs w:val="24"/>
        </w:rPr>
        <w:t xml:space="preserve">suwa </w:t>
      </w:r>
      <w:r w:rsidRPr="00393215">
        <w:rPr>
          <w:rFonts w:ascii="Arial" w:hAnsi="Arial" w:cs="Arial"/>
          <w:sz w:val="24"/>
          <w:szCs w:val="24"/>
        </w:rPr>
        <w:t>w wyznaczonym terminie.</w:t>
      </w:r>
    </w:p>
    <w:p w:rsidR="00393215" w:rsidRPr="00393215" w:rsidRDefault="00393215" w:rsidP="003A5C07">
      <w:pPr>
        <w:ind w:left="708"/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2)</w:t>
      </w:r>
      <w:r w:rsidRPr="00393215">
        <w:rPr>
          <w:rFonts w:ascii="Arial" w:hAnsi="Arial" w:cs="Arial"/>
          <w:sz w:val="24"/>
          <w:szCs w:val="24"/>
        </w:rPr>
        <w:tab/>
        <w:t>A.S.O. nie będzie przestrzegać zaleceń zawartych w dokumentacji technicznej przek</w:t>
      </w:r>
      <w:r w:rsidR="003A5C07">
        <w:rPr>
          <w:rFonts w:ascii="Arial" w:hAnsi="Arial" w:cs="Arial"/>
          <w:sz w:val="24"/>
          <w:szCs w:val="24"/>
        </w:rPr>
        <w:t xml:space="preserve">azanej  wraz </w:t>
      </w:r>
      <w:r w:rsidRPr="00393215">
        <w:rPr>
          <w:rFonts w:ascii="Arial" w:hAnsi="Arial" w:cs="Arial"/>
          <w:sz w:val="24"/>
          <w:szCs w:val="24"/>
        </w:rPr>
        <w:t xml:space="preserve">z autobusami w zakresie prawidłowej obsługi </w:t>
      </w:r>
      <w:r w:rsidR="003A5C07">
        <w:rPr>
          <w:rFonts w:ascii="Arial" w:hAnsi="Arial" w:cs="Arial"/>
          <w:sz w:val="24"/>
          <w:szCs w:val="24"/>
        </w:rPr>
        <w:t xml:space="preserve">                      </w:t>
      </w:r>
      <w:r w:rsidRPr="00393215">
        <w:rPr>
          <w:rFonts w:ascii="Arial" w:hAnsi="Arial" w:cs="Arial"/>
          <w:sz w:val="24"/>
          <w:szCs w:val="24"/>
        </w:rPr>
        <w:t>i eksploatacji pojazdu.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5.</w:t>
      </w:r>
      <w:r w:rsidRPr="00393215">
        <w:rPr>
          <w:rFonts w:ascii="Arial" w:hAnsi="Arial" w:cs="Arial"/>
          <w:sz w:val="24"/>
          <w:szCs w:val="24"/>
        </w:rPr>
        <w:tab/>
        <w:t>Wszelkie zmiany i uzupełnienia niniejszej umowy wymagają formy pisemnej pod rygorem nieważności.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6.</w:t>
      </w:r>
      <w:r w:rsidRPr="00393215">
        <w:rPr>
          <w:rFonts w:ascii="Arial" w:hAnsi="Arial" w:cs="Arial"/>
          <w:sz w:val="24"/>
          <w:szCs w:val="24"/>
        </w:rPr>
        <w:tab/>
        <w:t>Wszelkie sprawy sporne wynikające z realizacji niniejszej umowy powinny być rozstrzygane drogą polubowną. Przy braku porozumienia w terminie 14 dni od daty zaistnienia sporu</w:t>
      </w:r>
      <w:r w:rsidR="003A5C07">
        <w:rPr>
          <w:rFonts w:ascii="Arial" w:hAnsi="Arial" w:cs="Arial"/>
          <w:sz w:val="24"/>
          <w:szCs w:val="24"/>
        </w:rPr>
        <w:t>,</w:t>
      </w:r>
      <w:r w:rsidRPr="00393215">
        <w:rPr>
          <w:rFonts w:ascii="Arial" w:hAnsi="Arial" w:cs="Arial"/>
          <w:sz w:val="24"/>
          <w:szCs w:val="24"/>
        </w:rPr>
        <w:t xml:space="preserve"> spory rozstrzygane będą przez sąd powszechny właściwy dla siedziby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lastRenderedPageBreak/>
        <w:t>7.</w:t>
      </w:r>
      <w:r w:rsidRPr="00393215">
        <w:rPr>
          <w:rFonts w:ascii="Arial" w:hAnsi="Arial" w:cs="Arial"/>
          <w:sz w:val="24"/>
          <w:szCs w:val="24"/>
        </w:rPr>
        <w:tab/>
        <w:t>W sprawach nie uregulowanych niniejszą umową mają zastosowanie odpowiednie przepisy prawa polskiego.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8.</w:t>
      </w:r>
      <w:r w:rsidRPr="00393215">
        <w:rPr>
          <w:rFonts w:ascii="Arial" w:hAnsi="Arial" w:cs="Arial"/>
          <w:sz w:val="24"/>
          <w:szCs w:val="24"/>
        </w:rPr>
        <w:tab/>
        <w:t>Jeśli jakieś postanowienie lub więcej postanowień tej umowy byłyby nieskuteczne lub stałyby się nieskuteczne, umowa pozostaje w pozostałej treści obowiązująca. Strony zastępują nieskuteczne postanowienie  postanowieniem  skutecznym,  które   w  miarę  możliwości  dorównuje  celowi techni</w:t>
      </w:r>
      <w:r w:rsidR="003A5C07">
        <w:rPr>
          <w:rFonts w:ascii="Arial" w:hAnsi="Arial" w:cs="Arial"/>
          <w:sz w:val="24"/>
          <w:szCs w:val="24"/>
        </w:rPr>
        <w:t xml:space="preserve">cznemu i ekonomicznemu zgodnie </w:t>
      </w:r>
      <w:r w:rsidRPr="00393215">
        <w:rPr>
          <w:rFonts w:ascii="Arial" w:hAnsi="Arial" w:cs="Arial"/>
          <w:sz w:val="24"/>
          <w:szCs w:val="24"/>
        </w:rPr>
        <w:t xml:space="preserve"> z oczekiwaniami stron.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9.</w:t>
      </w:r>
      <w:r w:rsidRPr="00393215">
        <w:rPr>
          <w:rFonts w:ascii="Arial" w:hAnsi="Arial" w:cs="Arial"/>
          <w:sz w:val="24"/>
          <w:szCs w:val="24"/>
        </w:rPr>
        <w:tab/>
        <w:t>Umowę niniejszą sporządzono w dwóch jednobrzmiąc</w:t>
      </w:r>
      <w:r w:rsidR="003A5C07">
        <w:rPr>
          <w:rFonts w:ascii="Arial" w:hAnsi="Arial" w:cs="Arial"/>
          <w:sz w:val="24"/>
          <w:szCs w:val="24"/>
        </w:rPr>
        <w:t>ych  egzemplarzach,  po  jednym</w:t>
      </w:r>
      <w:r w:rsidRPr="00393215">
        <w:rPr>
          <w:rFonts w:ascii="Arial" w:hAnsi="Arial" w:cs="Arial"/>
          <w:sz w:val="24"/>
          <w:szCs w:val="24"/>
        </w:rPr>
        <w:t xml:space="preserve"> dla  każdej  ze  stron.</w:t>
      </w:r>
    </w:p>
    <w:p w:rsidR="003A5C07" w:rsidRDefault="003A5C07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393215" w:rsidRDefault="003A5C07" w:rsidP="00A6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Załączniki :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1 Wykaz osób wyznaczonych przez Wykonawcę do kontaktu z A.S.O.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2 Wykaz osób wyznaczonych przez A.S.O. do kontaktu z Wykonawcą.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3 Zakres autoryzacji na naprawy mechaniczne i elektryczne.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4 Zakres prac do wykonywania na zlecenie Wykonawcy.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5 Zestaw narzędzi specjalnych.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6 Druk Zamówienia na części.</w:t>
      </w: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Załącznik nr 7 Formularz zgłoszenia usterki.</w:t>
      </w:r>
    </w:p>
    <w:p w:rsidR="003A5C07" w:rsidRDefault="003A5C07" w:rsidP="00A608F6">
      <w:pPr>
        <w:jc w:val="both"/>
        <w:rPr>
          <w:rFonts w:ascii="Arial" w:hAnsi="Arial" w:cs="Arial"/>
          <w:sz w:val="24"/>
          <w:szCs w:val="24"/>
        </w:rPr>
      </w:pPr>
    </w:p>
    <w:p w:rsidR="00393215" w:rsidRP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  <w:r w:rsidRPr="00393215">
        <w:rPr>
          <w:rFonts w:ascii="Arial" w:hAnsi="Arial" w:cs="Arial"/>
          <w:sz w:val="24"/>
          <w:szCs w:val="24"/>
        </w:rPr>
        <w:t>Podpisano dnia</w:t>
      </w:r>
      <w:r w:rsidRPr="00393215">
        <w:rPr>
          <w:rFonts w:ascii="Arial" w:hAnsi="Arial" w:cs="Arial"/>
          <w:sz w:val="24"/>
          <w:szCs w:val="24"/>
        </w:rPr>
        <w:tab/>
        <w:t>………………………….</w:t>
      </w:r>
    </w:p>
    <w:p w:rsidR="00393215" w:rsidRDefault="00393215" w:rsidP="00A608F6">
      <w:pPr>
        <w:jc w:val="both"/>
        <w:rPr>
          <w:rFonts w:ascii="Arial" w:hAnsi="Arial" w:cs="Arial"/>
          <w:sz w:val="24"/>
          <w:szCs w:val="24"/>
        </w:rPr>
      </w:pPr>
    </w:p>
    <w:p w:rsidR="003A5C07" w:rsidRDefault="003A5C07" w:rsidP="00A608F6">
      <w:pPr>
        <w:jc w:val="both"/>
        <w:rPr>
          <w:rFonts w:ascii="Arial" w:hAnsi="Arial" w:cs="Arial"/>
          <w:sz w:val="24"/>
          <w:szCs w:val="24"/>
        </w:rPr>
      </w:pPr>
    </w:p>
    <w:p w:rsidR="00BC7618" w:rsidRPr="00393215" w:rsidRDefault="00BC7618" w:rsidP="00A608F6">
      <w:pPr>
        <w:jc w:val="both"/>
        <w:rPr>
          <w:rFonts w:ascii="Arial" w:hAnsi="Arial" w:cs="Arial"/>
          <w:sz w:val="24"/>
          <w:szCs w:val="24"/>
        </w:rPr>
      </w:pPr>
    </w:p>
    <w:p w:rsidR="00555FD6" w:rsidRPr="00BC7618" w:rsidRDefault="003A5C07" w:rsidP="00BC7618">
      <w:pPr>
        <w:jc w:val="both"/>
        <w:rPr>
          <w:rFonts w:ascii="Arial" w:hAnsi="Arial" w:cs="Arial"/>
          <w:b/>
          <w:sz w:val="24"/>
          <w:szCs w:val="24"/>
        </w:rPr>
        <w:sectPr w:rsidR="00555FD6" w:rsidRPr="00BC7618" w:rsidSect="003A5C0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A5C07">
        <w:rPr>
          <w:rFonts w:ascii="Arial" w:hAnsi="Arial" w:cs="Arial"/>
          <w:b/>
          <w:sz w:val="24"/>
          <w:szCs w:val="24"/>
        </w:rPr>
        <w:t>W imieniu Wykonawcy:</w:t>
      </w:r>
      <w:r w:rsidR="00393215" w:rsidRPr="003A5C07">
        <w:rPr>
          <w:rFonts w:ascii="Arial" w:hAnsi="Arial" w:cs="Arial"/>
          <w:b/>
          <w:sz w:val="24"/>
          <w:szCs w:val="24"/>
        </w:rPr>
        <w:t xml:space="preserve"> </w:t>
      </w:r>
      <w:r w:rsidRPr="003A5C07">
        <w:rPr>
          <w:rFonts w:ascii="Arial" w:hAnsi="Arial" w:cs="Arial"/>
          <w:b/>
          <w:sz w:val="24"/>
          <w:szCs w:val="24"/>
        </w:rPr>
        <w:t xml:space="preserve">                    </w:t>
      </w:r>
      <w:r w:rsidR="00393215" w:rsidRPr="003A5C07">
        <w:rPr>
          <w:rFonts w:ascii="Arial" w:hAnsi="Arial" w:cs="Arial"/>
          <w:b/>
          <w:sz w:val="24"/>
          <w:szCs w:val="24"/>
        </w:rPr>
        <w:t xml:space="preserve">               </w:t>
      </w:r>
      <w:r w:rsidR="00BC7618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393215" w:rsidRPr="003A5C07">
        <w:rPr>
          <w:rFonts w:ascii="Arial" w:hAnsi="Arial" w:cs="Arial"/>
          <w:b/>
          <w:sz w:val="24"/>
          <w:szCs w:val="24"/>
        </w:rPr>
        <w:t xml:space="preserve"> W imieniu A.S.O.</w:t>
      </w:r>
      <w:r w:rsidR="00BC7618">
        <w:rPr>
          <w:rFonts w:ascii="Arial" w:hAnsi="Arial" w:cs="Arial"/>
          <w:b/>
          <w:sz w:val="24"/>
          <w:szCs w:val="24"/>
        </w:rPr>
        <w:t>:</w:t>
      </w:r>
    </w:p>
    <w:p w:rsidR="004D1726" w:rsidRDefault="00C8331C" w:rsidP="004D1726">
      <w:pPr>
        <w:suppressAutoHyphens/>
        <w:spacing w:line="256" w:lineRule="auto"/>
        <w:jc w:val="right"/>
        <w:rPr>
          <w:rFonts w:ascii="Arial Narrow" w:eastAsia="SimSun" w:hAnsi="Arial Narrow" w:cs="font203"/>
          <w:b/>
          <w:bCs/>
          <w:kern w:val="1"/>
          <w:lang w:eastAsia="ar-SA"/>
        </w:rPr>
      </w:pPr>
      <w:r w:rsidRPr="00C8331C">
        <w:rPr>
          <w:rFonts w:ascii="Arial Narrow" w:eastAsia="SimSun" w:hAnsi="Arial Narrow" w:cs="font203"/>
          <w:b/>
          <w:bCs/>
          <w:kern w:val="1"/>
          <w:lang w:eastAsia="ar-SA"/>
        </w:rPr>
        <w:lastRenderedPageBreak/>
        <w:t xml:space="preserve">Załącznik nr 1 do umowy serwisowej </w:t>
      </w:r>
    </w:p>
    <w:p w:rsidR="00C8331C" w:rsidRPr="00C8331C" w:rsidRDefault="00C8331C" w:rsidP="00C8331C">
      <w:pPr>
        <w:suppressAutoHyphens/>
        <w:spacing w:line="256" w:lineRule="auto"/>
        <w:jc w:val="both"/>
        <w:rPr>
          <w:rFonts w:ascii="Arial Narrow" w:eastAsia="SimSun" w:hAnsi="Arial Narrow" w:cs="font203"/>
          <w:b/>
          <w:bCs/>
          <w:kern w:val="1"/>
          <w:lang w:eastAsia="ar-SA"/>
        </w:rPr>
      </w:pPr>
      <w:r w:rsidRPr="00C8331C">
        <w:rPr>
          <w:rFonts w:ascii="Arial Narrow" w:eastAsia="SimSun" w:hAnsi="Arial Narrow" w:cs="font203"/>
          <w:b/>
          <w:bCs/>
          <w:kern w:val="1"/>
          <w:lang w:eastAsia="ar-SA"/>
        </w:rPr>
        <w:t>Adresy, telefony, osoby wyznaczone z ramienia Wykonawcy do kontaktu z A.S.O.</w:t>
      </w:r>
    </w:p>
    <w:p w:rsidR="00C8331C" w:rsidRPr="00C8331C" w:rsidRDefault="00C8331C" w:rsidP="00C8331C">
      <w:pPr>
        <w:suppressAutoHyphens/>
        <w:spacing w:line="256" w:lineRule="auto"/>
        <w:jc w:val="both"/>
        <w:rPr>
          <w:rFonts w:ascii="Arial Narrow" w:eastAsia="SimSun" w:hAnsi="Arial Narrow" w:cs="font203"/>
          <w:kern w:val="1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"/>
        <w:gridCol w:w="2822"/>
        <w:gridCol w:w="2304"/>
        <w:gridCol w:w="2122"/>
        <w:gridCol w:w="3562"/>
        <w:gridCol w:w="2909"/>
      </w:tblGrid>
      <w:tr w:rsidR="00C8331C" w:rsidRPr="00C8331C" w:rsidTr="004D7B20">
        <w:trPr>
          <w:trHeight w:hRule="exact" w:val="25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Lp.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Zakres kompetencji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Imię</w:t>
            </w:r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 xml:space="preserve"> </w:t>
            </w: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Nazwisko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Telefon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e-mail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Adres do korespondencji</w:t>
            </w:r>
          </w:p>
        </w:tc>
      </w:tr>
      <w:tr w:rsidR="00C8331C" w:rsidRPr="00C8331C" w:rsidTr="004D7B20">
        <w:trPr>
          <w:trHeight w:hRule="exact" w:val="71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1.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Obró</w:t>
            </w:r>
            <w:proofErr w:type="spellEnd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 xml:space="preserve">t </w:t>
            </w: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cz</w:t>
            </w: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ęś</w:t>
            </w:r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ciami</w:t>
            </w:r>
            <w:proofErr w:type="spellEnd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 xml:space="preserve"> </w:t>
            </w: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zamiennymi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47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2.</w:t>
            </w:r>
          </w:p>
        </w:tc>
        <w:tc>
          <w:tcPr>
            <w:tcW w:w="2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49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3.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Księ</w:t>
            </w:r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gowo</w:t>
            </w: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ść</w:t>
            </w:r>
            <w:proofErr w:type="spellEnd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 xml:space="preserve"> </w:t>
            </w: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materia</w:t>
            </w:r>
            <w:proofErr w:type="spellEnd"/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ł</w:t>
            </w:r>
            <w:proofErr w:type="spellStart"/>
            <w:r w:rsidRPr="00C8331C">
              <w:rPr>
                <w:rFonts w:ascii="Arial Narrow" w:eastAsia="SimSun" w:hAnsi="Arial Narrow" w:cs="font203"/>
                <w:kern w:val="1"/>
                <w:lang w:val="en-US" w:eastAsia="ar-SA"/>
              </w:rPr>
              <w:t>owa</w:t>
            </w:r>
            <w:proofErr w:type="spellEnd"/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4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4.</w:t>
            </w:r>
          </w:p>
        </w:tc>
        <w:tc>
          <w:tcPr>
            <w:tcW w:w="2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Wykonywanie napraw -Doradztwo techniczne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4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5.</w:t>
            </w:r>
          </w:p>
        </w:tc>
        <w:tc>
          <w:tcPr>
            <w:tcW w:w="28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480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6.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Rozliczanie napraw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  <w:tr w:rsidR="00C8331C" w:rsidRPr="00C8331C" w:rsidTr="004D7B20">
        <w:trPr>
          <w:trHeight w:hRule="exact" w:val="269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8.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  <w:r w:rsidRPr="00C8331C">
              <w:rPr>
                <w:rFonts w:ascii="Arial Narrow" w:eastAsia="SimSun" w:hAnsi="Arial Narrow" w:cs="font203"/>
                <w:kern w:val="1"/>
                <w:lang w:eastAsia="ar-SA"/>
              </w:rPr>
              <w:t>Telefon alarmowy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31C" w:rsidRPr="00C8331C" w:rsidRDefault="00C8331C" w:rsidP="00C8331C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3"/>
                <w:kern w:val="1"/>
                <w:lang w:eastAsia="ar-SA"/>
              </w:rPr>
            </w:pPr>
          </w:p>
        </w:tc>
      </w:tr>
    </w:tbl>
    <w:p w:rsidR="00C8331C" w:rsidRDefault="00C8331C" w:rsidP="00C8331C">
      <w:pPr>
        <w:suppressAutoHyphens/>
        <w:spacing w:line="256" w:lineRule="auto"/>
        <w:jc w:val="both"/>
        <w:rPr>
          <w:rFonts w:ascii="Arial Narrow" w:eastAsia="SimSun" w:hAnsi="Arial Narrow" w:cs="font203"/>
          <w:kern w:val="1"/>
          <w:lang w:val="en-US" w:eastAsia="ar-SA"/>
        </w:rPr>
      </w:pPr>
    </w:p>
    <w:p w:rsidR="00BC7618" w:rsidRPr="00C8331C" w:rsidRDefault="00BC7618" w:rsidP="00C8331C">
      <w:pPr>
        <w:suppressAutoHyphens/>
        <w:spacing w:line="256" w:lineRule="auto"/>
        <w:jc w:val="both"/>
        <w:rPr>
          <w:rFonts w:ascii="Arial Narrow" w:eastAsia="SimSun" w:hAnsi="Arial Narrow" w:cs="font203"/>
          <w:kern w:val="1"/>
          <w:lang w:val="en-US" w:eastAsia="ar-SA"/>
        </w:rPr>
      </w:pPr>
    </w:p>
    <w:p w:rsidR="00C8331C" w:rsidRPr="00C8331C" w:rsidRDefault="00C8331C" w:rsidP="00BC7618">
      <w:pPr>
        <w:suppressAutoHyphens/>
        <w:spacing w:after="0" w:line="256" w:lineRule="auto"/>
        <w:jc w:val="both"/>
        <w:rPr>
          <w:rFonts w:ascii="Arial Narrow" w:eastAsia="SimSun" w:hAnsi="Arial Narrow" w:cs="font203"/>
          <w:kern w:val="1"/>
          <w:lang w:val="en-US" w:eastAsia="ar-SA"/>
        </w:rPr>
      </w:pPr>
      <w:r w:rsidRPr="00C8331C">
        <w:rPr>
          <w:rFonts w:ascii="Arial Narrow" w:eastAsia="SimSun" w:hAnsi="Arial Narrow" w:cs="font203"/>
          <w:kern w:val="1"/>
          <w:lang w:val="en-US" w:eastAsia="ar-SA"/>
        </w:rPr>
        <w:t>…………………………………                                                                          ……………………</w:t>
      </w:r>
      <w:r w:rsidR="00BC7618">
        <w:rPr>
          <w:rFonts w:ascii="Arial Narrow" w:eastAsia="SimSun" w:hAnsi="Arial Narrow" w:cs="font203"/>
          <w:kern w:val="1"/>
          <w:lang w:val="en-US" w:eastAsia="ar-SA"/>
        </w:rPr>
        <w:t>…….</w:t>
      </w:r>
    </w:p>
    <w:p w:rsidR="00C8331C" w:rsidRPr="00C8331C" w:rsidRDefault="00BC7618" w:rsidP="00BC7618">
      <w:pPr>
        <w:suppressAutoHyphens/>
        <w:spacing w:line="256" w:lineRule="auto"/>
        <w:jc w:val="both"/>
        <w:rPr>
          <w:rFonts w:ascii="Arial Narrow" w:eastAsia="SimSun" w:hAnsi="Arial Narrow" w:cs="font203"/>
          <w:kern w:val="1"/>
          <w:lang w:val="en-US" w:eastAsia="ar-SA"/>
        </w:rPr>
      </w:pPr>
      <w:r>
        <w:rPr>
          <w:rFonts w:ascii="Arial Narrow" w:eastAsia="SimSun" w:hAnsi="Arial Narrow" w:cs="font203"/>
          <w:kern w:val="1"/>
          <w:lang w:val="en-US" w:eastAsia="ar-SA"/>
        </w:rPr>
        <w:t xml:space="preserve">    </w:t>
      </w:r>
      <w:proofErr w:type="spellStart"/>
      <w:r w:rsidR="00C8331C" w:rsidRPr="00C8331C">
        <w:rPr>
          <w:rFonts w:ascii="Arial Narrow" w:eastAsia="SimSun" w:hAnsi="Arial Narrow" w:cs="font203"/>
          <w:kern w:val="1"/>
          <w:lang w:val="en-US" w:eastAsia="ar-SA"/>
        </w:rPr>
        <w:t>Podpis</w:t>
      </w:r>
      <w:proofErr w:type="spellEnd"/>
      <w:r w:rsidR="00C8331C" w:rsidRPr="00C8331C">
        <w:rPr>
          <w:rFonts w:ascii="Arial Narrow" w:eastAsia="SimSun" w:hAnsi="Arial Narrow" w:cs="font203"/>
          <w:kern w:val="1"/>
          <w:lang w:eastAsia="ar-SA"/>
        </w:rPr>
        <w:t xml:space="preserve"> Wykonawcy</w:t>
      </w:r>
      <w:r w:rsidR="00C8331C" w:rsidRPr="00C8331C">
        <w:rPr>
          <w:rFonts w:ascii="Arial Narrow" w:eastAsia="SimSun" w:hAnsi="Arial Narrow" w:cs="font203"/>
          <w:kern w:val="1"/>
          <w:lang w:val="en-US" w:eastAsia="ar-SA"/>
        </w:rPr>
        <w:t xml:space="preserve">                                                                                                 ASO</w:t>
      </w:r>
    </w:p>
    <w:p w:rsidR="00BC7618" w:rsidRDefault="00BC7618" w:rsidP="00C8331C">
      <w:pPr>
        <w:suppressAutoHyphens/>
        <w:spacing w:line="256" w:lineRule="auto"/>
        <w:jc w:val="both"/>
        <w:rPr>
          <w:rFonts w:ascii="Arial Narrow" w:eastAsia="SimSun" w:hAnsi="Arial Narrow" w:cs="font203"/>
          <w:kern w:val="1"/>
          <w:lang w:val="en-US" w:eastAsia="ar-SA"/>
        </w:rPr>
      </w:pPr>
    </w:p>
    <w:p w:rsidR="00C8331C" w:rsidRPr="00BC7618" w:rsidRDefault="00C8331C" w:rsidP="00BC7618">
      <w:pPr>
        <w:suppressAutoHyphens/>
        <w:spacing w:after="0" w:line="256" w:lineRule="auto"/>
        <w:jc w:val="both"/>
        <w:rPr>
          <w:rFonts w:ascii="Arial Narrow" w:eastAsia="SimSun" w:hAnsi="Arial Narrow" w:cs="font203"/>
          <w:kern w:val="1"/>
          <w:lang w:eastAsia="ar-SA"/>
        </w:rPr>
      </w:pPr>
      <w:r w:rsidRPr="00BC7618">
        <w:rPr>
          <w:rFonts w:ascii="Arial Narrow" w:eastAsia="SimSun" w:hAnsi="Arial Narrow" w:cs="font203"/>
          <w:kern w:val="1"/>
          <w:lang w:eastAsia="ar-SA"/>
        </w:rPr>
        <w:t>…………………………………..</w:t>
      </w:r>
    </w:p>
    <w:p w:rsidR="00555FD6" w:rsidRPr="00BC7618" w:rsidRDefault="00BC7618" w:rsidP="00BC7618">
      <w:pPr>
        <w:suppressAutoHyphens/>
        <w:spacing w:after="0" w:line="256" w:lineRule="auto"/>
        <w:jc w:val="both"/>
        <w:rPr>
          <w:rFonts w:ascii="Arial Narrow" w:eastAsia="SimSun" w:hAnsi="Arial Narrow" w:cs="font203"/>
          <w:kern w:val="1"/>
          <w:lang w:eastAsia="ar-SA"/>
        </w:rPr>
        <w:sectPr w:rsidR="00555FD6" w:rsidRPr="00BC7618" w:rsidSect="00555FD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 Narrow" w:eastAsia="SimSun" w:hAnsi="Arial Narrow" w:cs="font203"/>
          <w:kern w:val="1"/>
          <w:lang w:eastAsia="ar-SA"/>
        </w:rPr>
        <w:t xml:space="preserve">                   </w:t>
      </w:r>
      <w:r w:rsidR="004D1726" w:rsidRPr="00BC7618">
        <w:rPr>
          <w:rFonts w:ascii="Arial Narrow" w:eastAsia="SimSun" w:hAnsi="Arial Narrow" w:cs="font203"/>
          <w:kern w:val="1"/>
          <w:lang w:eastAsia="ar-SA"/>
        </w:rPr>
        <w:t>Data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b/>
          <w:bCs/>
          <w:kern w:val="1"/>
          <w:lang w:eastAsia="ar-SA"/>
        </w:rPr>
        <w:t>Załącznik nr 2 do umowy serwisowej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b/>
          <w:bCs/>
          <w:kern w:val="1"/>
          <w:lang w:eastAsia="ar-SA"/>
        </w:rPr>
        <w:t>Adresy, telefony, osoby wyznaczone z ramienia A.S.O. do kontaktu z Wykonawcą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tbl>
      <w:tblPr>
        <w:tblW w:w="14318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2268"/>
        <w:gridCol w:w="1701"/>
        <w:gridCol w:w="3260"/>
        <w:gridCol w:w="3402"/>
      </w:tblGrid>
      <w:tr w:rsidR="004D7B20" w:rsidRPr="004D7B20" w:rsidTr="004D7B20">
        <w:trPr>
          <w:trHeight w:hRule="exact" w:val="26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Lp.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Zakres kompetencji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Imię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Nazwisko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Telefon/Fax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e-mail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Adres do korespondencji</w:t>
            </w:r>
          </w:p>
        </w:tc>
      </w:tr>
      <w:tr w:rsidR="004D7B20" w:rsidRPr="004D7B20" w:rsidTr="004D7B20">
        <w:trPr>
          <w:trHeight w:hRule="exact"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Obró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t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cz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ęś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ciami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zamiennymi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Henryk Gontarek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54 230 93 19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henryk.gontarek@mpk.com.pl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M.P.K. Spółka z o.o.</w:t>
            </w: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Ul. Rysia 3</w:t>
            </w: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87-</w:t>
            </w: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87-800  Włocławek</w:t>
            </w: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2.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Wykonywanie napraw - Doradztwo techniczne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Janusz Lewandowski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54 230 93 16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jlewandowski@mpk.com.pl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3.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Rozliczanie napraw gwarancyjnych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Zbigniew Bielicki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54 230 93 14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zbielicki@mpk.com.pl</w:t>
            </w: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7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4.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Telefon alarmowy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</w:tbl>
    <w:p w:rsid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kern w:val="1"/>
          <w:lang w:eastAsia="ar-SA"/>
        </w:rPr>
        <w:t>…………………………………………                                                     ……………………………………………..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kern w:val="1"/>
          <w:lang w:eastAsia="ar-SA"/>
        </w:rPr>
        <w:t xml:space="preserve">           </w:t>
      </w:r>
      <w:r w:rsidR="00BC7618">
        <w:rPr>
          <w:rFonts w:ascii="Arial Narrow" w:eastAsia="SimSun" w:hAnsi="Arial Narrow" w:cs="font204"/>
          <w:kern w:val="1"/>
          <w:lang w:eastAsia="ar-SA"/>
        </w:rPr>
        <w:t xml:space="preserve">    </w:t>
      </w:r>
      <w:r w:rsidRPr="004D7B20">
        <w:rPr>
          <w:rFonts w:ascii="Arial Narrow" w:eastAsia="SimSun" w:hAnsi="Arial Narrow" w:cs="font204"/>
          <w:kern w:val="1"/>
          <w:lang w:eastAsia="ar-SA"/>
        </w:rPr>
        <w:t xml:space="preserve">Wykonawca                                                                                 </w:t>
      </w:r>
      <w:r w:rsidR="00BC7618">
        <w:rPr>
          <w:rFonts w:ascii="Arial Narrow" w:eastAsia="SimSun" w:hAnsi="Arial Narrow" w:cs="font204"/>
          <w:kern w:val="1"/>
          <w:lang w:eastAsia="ar-SA"/>
        </w:rPr>
        <w:t xml:space="preserve">                    </w:t>
      </w:r>
      <w:r w:rsidRPr="004D7B20">
        <w:rPr>
          <w:rFonts w:ascii="Arial Narrow" w:eastAsia="SimSun" w:hAnsi="Arial Narrow" w:cs="font204"/>
          <w:kern w:val="1"/>
          <w:lang w:eastAsia="ar-SA"/>
        </w:rPr>
        <w:t xml:space="preserve"> ASO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kern w:val="1"/>
          <w:lang w:eastAsia="ar-SA"/>
        </w:rPr>
        <w:t>………………………………………..</w:t>
      </w:r>
    </w:p>
    <w:p w:rsidR="004D7B20" w:rsidRPr="004D7B20" w:rsidRDefault="00BC7618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                  </w:t>
      </w:r>
      <w:r w:rsidR="004D7B20" w:rsidRPr="004D7B20">
        <w:rPr>
          <w:rFonts w:ascii="Arial Narrow" w:eastAsia="SimSun" w:hAnsi="Arial Narrow" w:cs="font204"/>
          <w:kern w:val="1"/>
          <w:lang w:eastAsia="ar-SA"/>
        </w:rPr>
        <w:t>DATA</w:t>
      </w:r>
    </w:p>
    <w:p w:rsidR="00620279" w:rsidRDefault="00620279" w:rsidP="00A608F6">
      <w:pPr>
        <w:jc w:val="both"/>
        <w:rPr>
          <w:rFonts w:ascii="Arial" w:hAnsi="Arial" w:cs="Arial"/>
          <w:sz w:val="24"/>
          <w:szCs w:val="24"/>
        </w:rPr>
      </w:pPr>
    </w:p>
    <w:p w:rsidR="004D7B20" w:rsidRDefault="004D7B20" w:rsidP="00A608F6">
      <w:pPr>
        <w:jc w:val="both"/>
        <w:rPr>
          <w:rFonts w:ascii="Arial" w:hAnsi="Arial" w:cs="Arial"/>
          <w:sz w:val="24"/>
          <w:szCs w:val="24"/>
        </w:rPr>
      </w:pPr>
    </w:p>
    <w:p w:rsid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  <w:sectPr w:rsidR="004D7B20" w:rsidSect="004D7B2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D7B20" w:rsidRPr="004D7B20" w:rsidRDefault="004D7B20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b/>
          <w:bCs/>
          <w:kern w:val="1"/>
          <w:lang w:eastAsia="ar-SA"/>
        </w:rPr>
        <w:lastRenderedPageBreak/>
        <w:t>Załącznik nr 3 do umowy serwisowej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b/>
          <w:bCs/>
          <w:kern w:val="1"/>
          <w:lang w:eastAsia="ar-SA"/>
        </w:rPr>
        <w:t>Autoryzacja w zakresie obsług i napraw autobusów produkowanych przez Wykonawcę</w:t>
      </w:r>
    </w:p>
    <w:p w:rsid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7B20">
        <w:rPr>
          <w:rFonts w:ascii="Arial Narrow" w:eastAsia="SimSun" w:hAnsi="Arial Narrow" w:cs="font204"/>
          <w:kern w:val="1"/>
          <w:lang w:eastAsia="ar-SA"/>
        </w:rPr>
        <w:t>1. Wykonawca udziela A.S.O. autoryzacji na wykonywanie obsług technicznych, napraw mechanicznych i elektrycznych autobusów produkowanych przez Wykonawcę oraz ich zespołów w zakresie: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tbl>
      <w:tblPr>
        <w:tblW w:w="102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"/>
        <w:gridCol w:w="1555"/>
        <w:gridCol w:w="10"/>
        <w:gridCol w:w="2122"/>
        <w:gridCol w:w="1277"/>
        <w:gridCol w:w="9"/>
        <w:gridCol w:w="1412"/>
        <w:gridCol w:w="9"/>
        <w:gridCol w:w="1402"/>
        <w:gridCol w:w="19"/>
        <w:gridCol w:w="1882"/>
        <w:gridCol w:w="20"/>
      </w:tblGrid>
      <w:tr w:rsidR="004D7B20" w:rsidRPr="004D7B20" w:rsidTr="004D7B20">
        <w:trPr>
          <w:trHeight w:hRule="exact" w:val="147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>
              <w:rPr>
                <w:rFonts w:ascii="Arial Narrow" w:eastAsia="SimSun" w:hAnsi="Arial Narrow" w:cs="font204"/>
                <w:kern w:val="1"/>
                <w:lang w:eastAsia="ar-SA"/>
              </w:rPr>
              <w:t>Lp.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>
              <w:rPr>
                <w:rFonts w:ascii="Arial Narrow" w:eastAsia="SimSun" w:hAnsi="Arial Narrow" w:cs="font204"/>
                <w:kern w:val="1"/>
                <w:lang w:eastAsia="ar-SA"/>
              </w:rPr>
              <w:t>Grupa k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onstrukcyjna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Podzespół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,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uk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ł</w:t>
            </w:r>
            <w:r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>
              <w:rPr>
                <w:rFonts w:ascii="Arial Narrow" w:eastAsia="SimSun" w:hAnsi="Arial Narrow" w:cs="font204"/>
                <w:kern w:val="1"/>
                <w:lang w:val="en-US" w:eastAsia="ar-SA"/>
              </w:rPr>
              <w:t>c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z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ęść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Peł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na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Autoryzacja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Naprawa</w:t>
            </w:r>
            <w:r>
              <w:rPr>
                <w:rFonts w:ascii="Arial Narrow" w:eastAsia="SimSun" w:hAnsi="Arial Narrow" w:cs="font204"/>
                <w:kern w:val="1"/>
                <w:lang w:eastAsia="ar-SA"/>
              </w:rPr>
              <w:t xml:space="preserve"> 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 zakresie określonym w instrukcji warsztatowej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 xml:space="preserve">Demontaż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Monta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ż</w:t>
            </w: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Obsługa</w:t>
            </w:r>
            <w:r>
              <w:rPr>
                <w:rFonts w:ascii="Arial Narrow" w:eastAsia="SimSun" w:hAnsi="Arial Narrow" w:cs="font204"/>
                <w:kern w:val="1"/>
                <w:lang w:eastAsia="ar-SA"/>
              </w:rPr>
              <w:t xml:space="preserve"> 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zgodnie z planem przeglądów Diagnozowanie Regulacja</w:t>
            </w:r>
            <w:r>
              <w:rPr>
                <w:rFonts w:ascii="Arial Narrow" w:eastAsia="SimSun" w:hAnsi="Arial Narrow" w:cs="font204"/>
                <w:kern w:val="1"/>
                <w:lang w:eastAsia="ar-SA"/>
              </w:rPr>
              <w:t xml:space="preserve"> 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zgodnie z instrukcją warsztatową</w:t>
            </w:r>
          </w:p>
        </w:tc>
      </w:tr>
      <w:tr w:rsidR="004D7B20" w:rsidRPr="004D7B20" w:rsidTr="004D7B20">
        <w:trPr>
          <w:trHeight w:hRule="exact" w:val="1123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Filtr powietrza, układ wydechowy</w:t>
            </w:r>
          </w:p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SCR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Filtr powietrza Tłumik Pozostałe elementy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167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2.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ch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ł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odzenia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 xml:space="preserve">Silnik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hydrostat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. Pompa hydrauliczna Chłodnica Pozostałe elementy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8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3.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p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ę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dny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p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ę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dny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167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4.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>
              <w:rPr>
                <w:rFonts w:ascii="Arial Narrow" w:eastAsia="SimSun" w:hAnsi="Arial Narrow" w:cs="font204"/>
                <w:kern w:val="1"/>
                <w:lang w:eastAsia="ar-SA"/>
              </w:rPr>
              <w:t>Zawieszenie pneumatycz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ne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Miechy powietrzne Amortyzatory Układ ECAS Pozostałe elementy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  <w:t>m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1805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5.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hamulcowy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Układ EBS Hamulec tarczowy Klocki hamulcowe Pozostałe elementy układu hamulcowego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_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1402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6.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kierowniczy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Przekładnia kierownicza Pozostałe elementy    układu kierowniczego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28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7.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Koł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a,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opony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Koł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i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ogumienie</w:t>
            </w:r>
            <w:proofErr w:type="spellEnd"/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trHeight w:hRule="exact" w:val="586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8.</w:t>
            </w:r>
          </w:p>
        </w:tc>
        <w:tc>
          <w:tcPr>
            <w:tcW w:w="1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Szkielet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Szkielet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•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317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9.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Elektryka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Sterowniki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5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Tablice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rozdzielcze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Deska rozdzielcza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kierowcy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5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wietlenie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Akumulatory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Wią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zki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elektryczne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02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Pozostał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13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elementy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10.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Radio,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Radio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nagł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o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ś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nienie</w:t>
            </w:r>
            <w:proofErr w:type="spellEnd"/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Nagł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o</w:t>
            </w: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ś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nienie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Kasowniki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11.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Oblachowani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Poszycie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 elementy z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zewnę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trzne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tworzyw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Panele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70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sztucznych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Maska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12.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Ogrzewanie,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Agregat grzewczy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wentylacja,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 (pompą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wody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)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klimatyzacja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Nagrzewnice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Konwektory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50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Sterownik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Klapy dachowe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klimatyzacji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02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Pozostał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13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elementy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13.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Wykoń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czeni</w:t>
            </w:r>
            <w:r>
              <w:rPr>
                <w:rFonts w:ascii="Arial Narrow" w:eastAsia="SimSun" w:hAnsi="Arial Narrow" w:cs="font204"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Porę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cze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Pokrywy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maskują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ce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Kanał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y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powietrzne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14.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Wyposaż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eni</w:t>
            </w:r>
            <w:r>
              <w:rPr>
                <w:rFonts w:ascii="Arial Narrow" w:eastAsia="SimSun" w:hAnsi="Arial Narrow" w:cs="font204"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Centralny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50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dodatkowe</w:t>
            </w: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.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smar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Tablice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kierunkowe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.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30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Pozostał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03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elementy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•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90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15.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Zderzaki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Zderzaki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99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16.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Szyby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Szyby, okna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17.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Klapy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 xml:space="preserve">Klapy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zewnę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trzne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470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obsł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ugowe</w:t>
            </w:r>
            <w:proofErr w:type="spellEnd"/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 xml:space="preserve">Klapy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wewnę</w:t>
            </w:r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trzne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78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18.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Drzwi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Drzwi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88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Ukł</w:t>
            </w:r>
            <w:proofErr w:type="spellEnd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sterowania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69"/>
        </w:trPr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19.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Siedzenia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Siedzenia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98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pasaż</w:t>
            </w:r>
            <w:proofErr w:type="spellStart"/>
            <w:r w:rsidRPr="004D7B20">
              <w:rPr>
                <w:rFonts w:ascii="Arial Narrow" w:eastAsia="SimSun" w:hAnsi="Arial Narrow" w:cs="font204"/>
                <w:kern w:val="1"/>
                <w:lang w:val="en-US" w:eastAsia="ar-SA"/>
              </w:rPr>
              <w:t>erskie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259"/>
        </w:trPr>
        <w:tc>
          <w:tcPr>
            <w:tcW w:w="5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Siedzenie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7B20" w:rsidRPr="004D7B20" w:rsidTr="004D7B20">
        <w:trPr>
          <w:gridAfter w:val="1"/>
          <w:wAfter w:w="20" w:type="dxa"/>
          <w:trHeight w:hRule="exact" w:val="317"/>
        </w:trPr>
        <w:tc>
          <w:tcPr>
            <w:tcW w:w="5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kierowcy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7B20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4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7B20" w:rsidRPr="004D7B20" w:rsidRDefault="004D7B20" w:rsidP="004D7B20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</w:tbl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7B20" w:rsidRPr="004D7B20" w:rsidRDefault="004D7B20" w:rsidP="004D7B20">
      <w:pPr>
        <w:numPr>
          <w:ilvl w:val="0"/>
          <w:numId w:val="1"/>
        </w:num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lastRenderedPageBreak/>
        <w:t>Szczegółowy  opis  technologii  czynności   naprawczych  oraz  zakres  obsług</w:t>
      </w: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br/>
        <w:t>i przeglądów jest zawarty w przekazanej dokumentacji warsztatowej.</w:t>
      </w:r>
    </w:p>
    <w:p w:rsidR="004D7B20" w:rsidRPr="004D7B20" w:rsidRDefault="004D7B20" w:rsidP="004D7B20">
      <w:pPr>
        <w:numPr>
          <w:ilvl w:val="0"/>
          <w:numId w:val="1"/>
        </w:numPr>
        <w:suppressAutoHyphens/>
        <w:spacing w:before="240" w:after="0"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>Zakres udzielonej autoryzacji jest uzależniony od:</w:t>
      </w:r>
    </w:p>
    <w:p w:rsidR="004D7B20" w:rsidRPr="004D7B20" w:rsidRDefault="004D7B20" w:rsidP="004D7B20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>odpowiedniego przeszkolenia personelu warsztatowego</w:t>
      </w:r>
    </w:p>
    <w:p w:rsidR="004D7B20" w:rsidRPr="004D7B20" w:rsidRDefault="004D7B20" w:rsidP="004D7B20">
      <w:pPr>
        <w:numPr>
          <w:ilvl w:val="0"/>
          <w:numId w:val="2"/>
        </w:num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>posiadania    na   wyposażeniu   warsztatów   specjalistycznych    narzędzi</w:t>
      </w: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br/>
        <w:t>serwisowych</w:t>
      </w:r>
    </w:p>
    <w:p w:rsidR="004D7B20" w:rsidRPr="004D7B20" w:rsidRDefault="004D7B20" w:rsidP="00141685">
      <w:pPr>
        <w:suppressAutoHyphens/>
        <w:spacing w:before="240"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>4.</w:t>
      </w: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ab/>
        <w:t>Wykonawca dopuszcza możliwość sukcesywnego rozszerzania zakresu udzielonej</w:t>
      </w: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br/>
        <w:t>autoryzacji stosownie do posiadanych możliwości technicznych oraz poziomu</w:t>
      </w: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br/>
        <w:t>wiedzy fachowej personelu A.S.O..</w:t>
      </w: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…………………………………………………..           </w:t>
      </w:r>
      <w:r w:rsidR="00141685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                ………………………………………</w:t>
      </w:r>
    </w:p>
    <w:p w:rsidR="004D7B20" w:rsidRPr="004D7B20" w:rsidRDefault="00141685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                </w:t>
      </w:r>
      <w:r w:rsidR="004D7B20"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Wykonawca                                                                     </w:t>
      </w:r>
      <w:r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              </w:t>
      </w:r>
      <w:r w:rsidR="004D7B20"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 xml:space="preserve">  ASO</w:t>
      </w:r>
    </w:p>
    <w:p w:rsid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141685" w:rsidRPr="004D7B20" w:rsidRDefault="00141685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</w:p>
    <w:p w:rsidR="004D7B20" w:rsidRPr="004D7B20" w:rsidRDefault="004D7B20" w:rsidP="004D7B20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sz w:val="24"/>
          <w:szCs w:val="24"/>
          <w:lang w:eastAsia="ar-SA"/>
        </w:rPr>
      </w:pPr>
      <w:r w:rsidRPr="004D7B20">
        <w:rPr>
          <w:rFonts w:ascii="Arial Narrow" w:eastAsia="SimSun" w:hAnsi="Arial Narrow" w:cs="font204"/>
          <w:kern w:val="1"/>
          <w:sz w:val="24"/>
          <w:szCs w:val="24"/>
          <w:lang w:eastAsia="ar-SA"/>
        </w:rPr>
        <w:t>……………………………………………………..</w:t>
      </w:r>
    </w:p>
    <w:p w:rsidR="004D7B20" w:rsidRDefault="00141685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                           </w:t>
      </w:r>
      <w:r w:rsidR="004D7B20" w:rsidRPr="004D7B20">
        <w:rPr>
          <w:rFonts w:ascii="Arial Narrow" w:eastAsia="SimSun" w:hAnsi="Arial Narrow" w:cs="font204"/>
          <w:kern w:val="1"/>
          <w:lang w:eastAsia="ar-SA"/>
        </w:rPr>
        <w:t>DATA</w:t>
      </w: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Default="00BE0D6F" w:rsidP="004D7B20">
      <w:pPr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Pr="00BE0D6F" w:rsidRDefault="00BE0D6F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i/>
          <w:iCs/>
          <w:kern w:val="1"/>
          <w:lang w:eastAsia="ar-SA"/>
        </w:rPr>
      </w:pPr>
      <w:r w:rsidRPr="00BE0D6F">
        <w:rPr>
          <w:rFonts w:ascii="Arial Narrow" w:eastAsia="SimSun" w:hAnsi="Arial Narrow" w:cs="font204"/>
          <w:b/>
          <w:bCs/>
          <w:kern w:val="1"/>
          <w:lang w:eastAsia="ar-SA"/>
        </w:rPr>
        <w:lastRenderedPageBreak/>
        <w:t>Załącznik nr 4 do umowy serwisowej</w:t>
      </w:r>
      <w:r w:rsidRPr="00BE0D6F">
        <w:rPr>
          <w:rFonts w:ascii="Arial Narrow" w:eastAsia="SimSun" w:hAnsi="Arial Narrow" w:cs="font204"/>
          <w:kern w:val="1"/>
          <w:lang w:eastAsia="ar-SA"/>
        </w:rPr>
        <w:t>.</w:t>
      </w:r>
    </w:p>
    <w:p w:rsidR="00BE0D6F" w:rsidRP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i/>
          <w:iCs/>
          <w:kern w:val="1"/>
          <w:lang w:eastAsia="ar-SA"/>
        </w:rPr>
      </w:pPr>
      <w:r w:rsidRPr="00BE0D6F">
        <w:rPr>
          <w:rFonts w:ascii="Arial Narrow" w:eastAsia="SimSun" w:hAnsi="Arial Narrow" w:cs="font204"/>
          <w:b/>
          <w:kern w:val="1"/>
          <w:lang w:eastAsia="ar-SA"/>
        </w:rPr>
        <w:t>Zakres prac wykonywanych przez A.S.O. w charakterze podwykonawcy</w:t>
      </w:r>
    </w:p>
    <w:p w:rsidR="00BE0D6F" w:rsidRP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i/>
          <w:iCs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1. A.S.O. jest uprawniony jako podwykonawca do wykonywania obsług, napraw mechanicznych i elektrycznych agregatów oraz podzespołów w następującym zakresie:</w:t>
      </w:r>
    </w:p>
    <w:p w:rsidR="00BE0D6F" w:rsidRP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tbl>
      <w:tblPr>
        <w:tblW w:w="1063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2268"/>
        <w:gridCol w:w="1134"/>
        <w:gridCol w:w="1559"/>
        <w:gridCol w:w="1418"/>
        <w:gridCol w:w="1984"/>
      </w:tblGrid>
      <w:tr w:rsidR="00BE0D6F" w:rsidRPr="00BE0D6F" w:rsidTr="00E24EFA">
        <w:trPr>
          <w:trHeight w:hRule="exact" w:val="17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Default="004D1726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BE0D6F" w:rsidRPr="00BE0D6F" w:rsidRDefault="00BE0D6F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Lp.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Default="004D1726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BE0D6F" w:rsidRPr="00BE0D6F" w:rsidRDefault="004D1726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>
              <w:rPr>
                <w:rFonts w:ascii="Arial Narrow" w:eastAsia="SimSun" w:hAnsi="Arial Narrow" w:cs="font204"/>
                <w:kern w:val="1"/>
                <w:lang w:eastAsia="ar-SA"/>
              </w:rPr>
              <w:t>Grupa k</w:t>
            </w:r>
            <w:r w:rsidR="00BE0D6F" w:rsidRPr="00BE0D6F">
              <w:rPr>
                <w:rFonts w:ascii="Arial Narrow" w:eastAsia="SimSun" w:hAnsi="Arial Narrow" w:cs="font204"/>
                <w:kern w:val="1"/>
                <w:lang w:eastAsia="ar-SA"/>
              </w:rPr>
              <w:t>onstrukcyjna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Default="004D1726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BE0D6F" w:rsidRPr="00BE0D6F" w:rsidRDefault="00BE0D6F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Podzespół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,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uk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ł</w:t>
            </w:r>
            <w:r w:rsidR="004D1726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ad </w:t>
            </w:r>
            <w:proofErr w:type="spellStart"/>
            <w:r w:rsidR="004D1726">
              <w:rPr>
                <w:rFonts w:ascii="Arial Narrow" w:eastAsia="SimSun" w:hAnsi="Arial Narrow" w:cs="font204"/>
                <w:kern w:val="1"/>
                <w:lang w:val="en-US" w:eastAsia="ar-SA"/>
              </w:rPr>
              <w:t>c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z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ęść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Default="004D1726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BE0D6F" w:rsidRPr="00BE0D6F" w:rsidRDefault="00BE0D6F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Peł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en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zakres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Naprawa</w:t>
            </w:r>
            <w:r w:rsidR="004D1726"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  <w:t xml:space="preserve"> 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w zakresie określonym w instrukcji warsztatowej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 xml:space="preserve">Demontaż                       </w:t>
            </w:r>
            <w:proofErr w:type="spellStart"/>
            <w:r w:rsidR="004D1726">
              <w:rPr>
                <w:rFonts w:ascii="Arial Narrow" w:eastAsia="SimSun" w:hAnsi="Arial Narrow" w:cs="font204"/>
                <w:kern w:val="1"/>
                <w:lang w:val="en-US" w:eastAsia="ar-SA"/>
              </w:rPr>
              <w:t>i</w:t>
            </w:r>
            <w:proofErr w:type="spellEnd"/>
            <w:r w:rsidR="004D1726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="004D1726">
              <w:rPr>
                <w:rFonts w:ascii="Arial Narrow" w:eastAsia="SimSun" w:hAnsi="Arial Narrow" w:cs="font204"/>
                <w:kern w:val="1"/>
                <w:lang w:val="en-US" w:eastAsia="ar-SA"/>
              </w:rPr>
              <w:t>m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onta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Obsługa</w:t>
            </w:r>
            <w:r w:rsidR="004D1726"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  <w:t xml:space="preserve"> 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zgodnie z planem przeglądów Diagnozowani</w:t>
            </w:r>
            <w:r w:rsidR="004D1726">
              <w:rPr>
                <w:rFonts w:ascii="Arial Narrow" w:eastAsia="SimSun" w:hAnsi="Arial Narrow" w:cs="font204"/>
                <w:kern w:val="1"/>
                <w:lang w:eastAsia="ar-SA"/>
              </w:rPr>
              <w:t>e Regulacja z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godnie                       z instrukcją warsztatową</w:t>
            </w:r>
          </w:p>
        </w:tc>
      </w:tr>
      <w:tr w:rsidR="00BE0D6F" w:rsidRPr="00BE0D6F" w:rsidTr="00E24EFA">
        <w:trPr>
          <w:trHeight w:hRule="exact" w:val="20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Silnik (w         okresie gwarancji wymagana zgoda Wykonawcy)</w:t>
            </w:r>
            <w:r w:rsidRPr="00BE0D6F">
              <w:rPr>
                <w:rFonts w:ascii="Arial Narrow" w:eastAsia="SimSun" w:hAnsi="Arial Narrow" w:cs="font204"/>
                <w:kern w:val="1"/>
                <w:vertAlign w:val="superscript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Silnik Sprężarka powietrza Alternator Rozrusznik Układ wtryskowy Turbosprężarka Układ SCR Pozostałe elementy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</w:tr>
      <w:tr w:rsidR="00BE0D6F" w:rsidRPr="00BE0D6F" w:rsidTr="00E24EFA">
        <w:trPr>
          <w:trHeight w:hRule="exact" w:val="7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 xml:space="preserve">Skrzynia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biegó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w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 xml:space="preserve">Skrzynia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biegó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w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Pozosta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ł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e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elementy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""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</w:tr>
      <w:tr w:rsidR="00BE0D6F" w:rsidRPr="00BE0D6F" w:rsidTr="00E24EFA">
        <w:trPr>
          <w:trHeight w:hRule="exact"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nap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ę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dowa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nap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ę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dowa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Dr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ąż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ki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reakcyjne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vertAlign w:val="subscript"/>
                <w:lang w:eastAsia="ar-SA"/>
              </w:rPr>
              <w:t>—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</w:tr>
      <w:tr w:rsidR="00BE0D6F" w:rsidRPr="00BE0D6F" w:rsidTr="00E24EFA">
        <w:trPr>
          <w:trHeight w:hRule="exact"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 xml:space="preserve">Oś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nienap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ą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dzana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nienap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ę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dzana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Dr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ąż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ki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reakcyjne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•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</w:tr>
      <w:tr w:rsidR="00BE0D6F" w:rsidRPr="00BE0D6F" w:rsidTr="00E24EFA">
        <w:trPr>
          <w:trHeight w:hRule="exact"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przednia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Oś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przednia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Dr</w:t>
            </w: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ąż</w:t>
            </w:r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ki</w:t>
            </w:r>
            <w:proofErr w:type="spellEnd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 xml:space="preserve"> </w:t>
            </w:r>
            <w:proofErr w:type="spellStart"/>
            <w:r w:rsidRPr="00BE0D6F">
              <w:rPr>
                <w:rFonts w:ascii="Arial Narrow" w:eastAsia="SimSun" w:hAnsi="Arial Narrow" w:cs="font204"/>
                <w:kern w:val="1"/>
                <w:lang w:val="en-US" w:eastAsia="ar-SA"/>
              </w:rPr>
              <w:t>reakcyjne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  <w:r w:rsidRPr="00BE0D6F">
              <w:rPr>
                <w:rFonts w:ascii="Arial Narrow" w:eastAsia="SimSun" w:hAnsi="Arial Narrow" w:cs="font204"/>
                <w:kern w:val="1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D6F" w:rsidRPr="00BE0D6F" w:rsidRDefault="00BE0D6F" w:rsidP="00BE0D6F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i/>
                <w:iCs/>
                <w:kern w:val="1"/>
                <w:lang w:eastAsia="ar-SA"/>
              </w:rPr>
            </w:pPr>
          </w:p>
        </w:tc>
      </w:tr>
    </w:tbl>
    <w:p w:rsidR="00BE0D6F" w:rsidRPr="00BE0D6F" w:rsidRDefault="00BE0D6F" w:rsidP="004D1726">
      <w:pPr>
        <w:numPr>
          <w:ilvl w:val="0"/>
          <w:numId w:val="3"/>
        </w:numPr>
        <w:suppressAutoHyphens/>
        <w:spacing w:before="240" w:after="0" w:line="256" w:lineRule="auto"/>
        <w:jc w:val="both"/>
        <w:rPr>
          <w:rFonts w:ascii="Arial Narrow" w:eastAsia="SimSun" w:hAnsi="Arial Narrow" w:cs="font204"/>
          <w:i/>
          <w:iCs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Szczegółowy opis technologii czynności naprawczych oraz zakres obsług i przeglądów jest</w:t>
      </w:r>
      <w:r w:rsidRPr="00BE0D6F">
        <w:rPr>
          <w:rFonts w:ascii="Arial Narrow" w:eastAsia="SimSun" w:hAnsi="Arial Narrow" w:cs="font204"/>
          <w:kern w:val="1"/>
          <w:lang w:eastAsia="ar-SA"/>
        </w:rPr>
        <w:br/>
        <w:t>zawarty w przekazanej dokumentacji warsztatowej.</w:t>
      </w:r>
    </w:p>
    <w:p w:rsidR="00BE0D6F" w:rsidRPr="00BE0D6F" w:rsidRDefault="00BE0D6F" w:rsidP="004D1726">
      <w:pPr>
        <w:numPr>
          <w:ilvl w:val="0"/>
          <w:numId w:val="3"/>
        </w:numPr>
        <w:suppressAutoHyphens/>
        <w:spacing w:before="240" w:after="0"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Zakres możliwych do wykonania prac jest uzależniony od:</w:t>
      </w:r>
    </w:p>
    <w:p w:rsidR="00BE0D6F" w:rsidRPr="00BE0D6F" w:rsidRDefault="00BE0D6F" w:rsidP="00BE0D6F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odpowiedniego przeszkolenia personelu warsztatowego</w:t>
      </w:r>
    </w:p>
    <w:p w:rsidR="00BE0D6F" w:rsidRPr="00BE0D6F" w:rsidRDefault="00BE0D6F" w:rsidP="00BE0D6F">
      <w:pPr>
        <w:numPr>
          <w:ilvl w:val="0"/>
          <w:numId w:val="4"/>
        </w:num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posiadania na wyposażeniu warsztatów specjalistycznych narzędzi serwisowych</w:t>
      </w:r>
    </w:p>
    <w:p w:rsidR="00BE0D6F" w:rsidRPr="00BE0D6F" w:rsidRDefault="00BE0D6F" w:rsidP="004D1726">
      <w:pPr>
        <w:suppressAutoHyphens/>
        <w:spacing w:before="240"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4.</w:t>
      </w:r>
      <w:r w:rsidRPr="00BE0D6F">
        <w:rPr>
          <w:rFonts w:ascii="Arial Narrow" w:eastAsia="SimSun" w:hAnsi="Arial Narrow" w:cs="font204"/>
          <w:kern w:val="1"/>
          <w:lang w:eastAsia="ar-SA"/>
        </w:rPr>
        <w:tab/>
        <w:t>Wykonawca  dopuszcza możliwość sukcesywnego rozszerzania zakresu prac możliwych do</w:t>
      </w:r>
      <w:r w:rsidRPr="00BE0D6F">
        <w:rPr>
          <w:rFonts w:ascii="Arial Narrow" w:eastAsia="SimSun" w:hAnsi="Arial Narrow" w:cs="font204"/>
          <w:kern w:val="1"/>
          <w:lang w:eastAsia="ar-SA"/>
        </w:rPr>
        <w:br/>
        <w:t>wykonania stosownie do posiadanych możliwości technicznych oraz poziomu wiedzy fachowej</w:t>
      </w:r>
      <w:r w:rsidRPr="00BE0D6F">
        <w:rPr>
          <w:rFonts w:ascii="Arial Narrow" w:eastAsia="SimSun" w:hAnsi="Arial Narrow" w:cs="font204"/>
          <w:kern w:val="1"/>
          <w:lang w:eastAsia="ar-SA"/>
        </w:rPr>
        <w:br/>
        <w:t>personelu A.S.O..</w:t>
      </w:r>
    </w:p>
    <w:p w:rsid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C7618" w:rsidRPr="00BE0D6F" w:rsidRDefault="00BC7618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P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……………………………………………</w:t>
      </w:r>
      <w:r w:rsidR="004D1726">
        <w:rPr>
          <w:rFonts w:ascii="Arial Narrow" w:eastAsia="SimSun" w:hAnsi="Arial Narrow" w:cs="font204"/>
          <w:kern w:val="1"/>
          <w:lang w:eastAsia="ar-SA"/>
        </w:rPr>
        <w:t>…..</w:t>
      </w:r>
      <w:r w:rsidRPr="00BE0D6F">
        <w:rPr>
          <w:rFonts w:ascii="Arial Narrow" w:eastAsia="SimSun" w:hAnsi="Arial Narrow" w:cs="font204"/>
          <w:kern w:val="1"/>
          <w:lang w:eastAsia="ar-SA"/>
        </w:rPr>
        <w:t xml:space="preserve">                  </w:t>
      </w:r>
      <w:r w:rsidR="004D1726">
        <w:rPr>
          <w:rFonts w:ascii="Arial Narrow" w:eastAsia="SimSun" w:hAnsi="Arial Narrow" w:cs="font204"/>
          <w:kern w:val="1"/>
          <w:lang w:eastAsia="ar-SA"/>
        </w:rPr>
        <w:t xml:space="preserve">                         </w:t>
      </w:r>
      <w:r w:rsidRPr="00BE0D6F">
        <w:rPr>
          <w:rFonts w:ascii="Arial Narrow" w:eastAsia="SimSun" w:hAnsi="Arial Narrow" w:cs="font204"/>
          <w:kern w:val="1"/>
          <w:lang w:eastAsia="ar-SA"/>
        </w:rPr>
        <w:t xml:space="preserve">                    ……………………</w:t>
      </w:r>
      <w:r w:rsidR="004D1726">
        <w:rPr>
          <w:rFonts w:ascii="Arial Narrow" w:eastAsia="SimSun" w:hAnsi="Arial Narrow" w:cs="font204"/>
          <w:kern w:val="1"/>
          <w:lang w:eastAsia="ar-SA"/>
        </w:rPr>
        <w:t>……………</w:t>
      </w:r>
      <w:r w:rsidR="00711990">
        <w:rPr>
          <w:rFonts w:ascii="Arial Narrow" w:eastAsia="SimSun" w:hAnsi="Arial Narrow" w:cs="font204"/>
          <w:kern w:val="1"/>
          <w:lang w:eastAsia="ar-SA"/>
        </w:rPr>
        <w:t>…</w:t>
      </w:r>
    </w:p>
    <w:p w:rsidR="00BE0D6F" w:rsidRPr="00BE0D6F" w:rsidRDefault="004D1726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                    </w:t>
      </w:r>
      <w:r w:rsidR="00BE0D6F" w:rsidRPr="00BE0D6F">
        <w:rPr>
          <w:rFonts w:ascii="Arial Narrow" w:eastAsia="SimSun" w:hAnsi="Arial Narrow" w:cs="font204"/>
          <w:kern w:val="1"/>
          <w:lang w:eastAsia="ar-SA"/>
        </w:rPr>
        <w:t xml:space="preserve">Wykonawca                                                                                       </w:t>
      </w:r>
      <w:r>
        <w:rPr>
          <w:rFonts w:ascii="Arial Narrow" w:eastAsia="SimSun" w:hAnsi="Arial Narrow" w:cs="font204"/>
          <w:kern w:val="1"/>
          <w:lang w:eastAsia="ar-SA"/>
        </w:rPr>
        <w:t xml:space="preserve">                    </w:t>
      </w:r>
      <w:r w:rsidR="00BE0D6F" w:rsidRPr="00BE0D6F">
        <w:rPr>
          <w:rFonts w:ascii="Arial Narrow" w:eastAsia="SimSun" w:hAnsi="Arial Narrow" w:cs="font204"/>
          <w:kern w:val="1"/>
          <w:lang w:eastAsia="ar-SA"/>
        </w:rPr>
        <w:t xml:space="preserve"> ASO</w:t>
      </w:r>
    </w:p>
    <w:p w:rsidR="004D1726" w:rsidRDefault="004D1726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BE0D6F" w:rsidRPr="00BE0D6F" w:rsidRDefault="00BE0D6F" w:rsidP="00BE0D6F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BE0D6F">
        <w:rPr>
          <w:rFonts w:ascii="Arial Narrow" w:eastAsia="SimSun" w:hAnsi="Arial Narrow" w:cs="font204"/>
          <w:kern w:val="1"/>
          <w:lang w:eastAsia="ar-SA"/>
        </w:rPr>
        <w:t>………………………………………………..</w:t>
      </w:r>
    </w:p>
    <w:p w:rsidR="004D1726" w:rsidRDefault="004D1726" w:rsidP="00BE0D6F">
      <w:pPr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                       </w:t>
      </w:r>
      <w:r w:rsidR="00BE0D6F" w:rsidRPr="00BE0D6F">
        <w:rPr>
          <w:rFonts w:ascii="Arial Narrow" w:eastAsia="SimSun" w:hAnsi="Arial Narrow" w:cs="font204"/>
          <w:kern w:val="1"/>
          <w:lang w:eastAsia="ar-SA"/>
        </w:rPr>
        <w:t>DATA</w:t>
      </w:r>
    </w:p>
    <w:p w:rsidR="004D1726" w:rsidRPr="004D1726" w:rsidRDefault="004D1726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i/>
          <w:iCs/>
          <w:kern w:val="1"/>
          <w:lang w:eastAsia="ar-SA"/>
        </w:rPr>
      </w:pPr>
      <w:r w:rsidRPr="004D1726">
        <w:rPr>
          <w:rFonts w:ascii="Arial Narrow" w:eastAsia="SimSun" w:hAnsi="Arial Narrow" w:cs="font204"/>
          <w:b/>
          <w:bCs/>
          <w:kern w:val="1"/>
          <w:lang w:eastAsia="ar-SA"/>
        </w:rPr>
        <w:lastRenderedPageBreak/>
        <w:t>Załącznik nr 5 do umowy serwisowej</w:t>
      </w:r>
      <w:r w:rsidRPr="004D1726">
        <w:rPr>
          <w:rFonts w:ascii="Arial Narrow" w:eastAsia="SimSun" w:hAnsi="Arial Narrow" w:cs="font204"/>
          <w:kern w:val="1"/>
          <w:lang w:eastAsia="ar-SA"/>
        </w:rPr>
        <w:t>.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</w:pP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</w:pP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</w:pPr>
    </w:p>
    <w:p w:rsidR="004D1726" w:rsidRPr="004D1726" w:rsidRDefault="004D1726" w:rsidP="004D1726">
      <w:pPr>
        <w:suppressAutoHyphens/>
        <w:spacing w:line="256" w:lineRule="auto"/>
        <w:rPr>
          <w:rFonts w:ascii="Arial Narrow" w:eastAsia="SimSun" w:hAnsi="Arial Narrow" w:cs="font204"/>
          <w:b/>
          <w:bCs/>
          <w:kern w:val="1"/>
          <w:lang w:eastAsia="ar-SA"/>
        </w:rPr>
      </w:pPr>
      <w:r w:rsidRPr="004D1726">
        <w:rPr>
          <w:rFonts w:ascii="Arial Narrow" w:eastAsia="SimSun" w:hAnsi="Arial Narrow" w:cs="font204"/>
          <w:b/>
          <w:bCs/>
          <w:kern w:val="1"/>
          <w:lang w:eastAsia="ar-SA"/>
        </w:rPr>
        <w:t>Zestaw narzędzi specjalnych :</w:t>
      </w:r>
    </w:p>
    <w:p w:rsidR="004D1726" w:rsidRPr="004D1726" w:rsidRDefault="004D1726" w:rsidP="004D1726">
      <w:pPr>
        <w:suppressAutoHyphens/>
        <w:spacing w:line="256" w:lineRule="auto"/>
        <w:rPr>
          <w:rFonts w:ascii="Arial Narrow" w:eastAsia="SimSun" w:hAnsi="Arial Narrow" w:cs="font204"/>
          <w:b/>
          <w:bCs/>
          <w:kern w:val="1"/>
          <w:lang w:eastAsia="ar-SA"/>
        </w:rPr>
      </w:pP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4772"/>
        <w:gridCol w:w="2126"/>
      </w:tblGrid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  <w:t>L.p.</w:t>
            </w: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  <w:t>Nazwa</w:t>
            </w: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  <w:t>Ilość sztuk</w:t>
            </w: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  <w:tr w:rsidR="004D1726" w:rsidRPr="004D1726" w:rsidTr="00E24EFA">
        <w:tc>
          <w:tcPr>
            <w:tcW w:w="115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4772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D1726" w:rsidRPr="004D1726" w:rsidRDefault="004D1726" w:rsidP="004D1726">
            <w:pPr>
              <w:suppressAutoHyphens/>
              <w:spacing w:line="256" w:lineRule="auto"/>
              <w:rPr>
                <w:rFonts w:ascii="Arial Narrow" w:eastAsia="SimSun" w:hAnsi="Arial Narrow" w:cs="font204"/>
                <w:b/>
                <w:bCs/>
                <w:kern w:val="1"/>
                <w:lang w:eastAsia="ar-SA"/>
              </w:rPr>
            </w:pPr>
          </w:p>
        </w:tc>
      </w:tr>
    </w:tbl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BE0D6F">
      <w:pPr>
        <w:jc w:val="both"/>
        <w:rPr>
          <w:rFonts w:ascii="Arial" w:hAnsi="Arial" w:cs="Arial"/>
          <w:sz w:val="24"/>
          <w:szCs w:val="24"/>
        </w:rPr>
      </w:pPr>
    </w:p>
    <w:p w:rsidR="004D1726" w:rsidRDefault="004D1726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b/>
          <w:bCs/>
          <w:kern w:val="1"/>
          <w:lang w:eastAsia="ar-SA"/>
        </w:rPr>
        <w:sectPr w:rsidR="004D1726" w:rsidSect="004D7B2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D1726" w:rsidRPr="004D1726" w:rsidRDefault="004D1726" w:rsidP="004D1726">
      <w:pPr>
        <w:suppressAutoHyphens/>
        <w:spacing w:line="256" w:lineRule="auto"/>
        <w:jc w:val="right"/>
        <w:rPr>
          <w:rFonts w:ascii="Arial Narrow" w:eastAsia="SimSun" w:hAnsi="Arial Narrow" w:cs="font204"/>
          <w:b/>
          <w:bCs/>
          <w:kern w:val="1"/>
          <w:lang w:eastAsia="ar-SA"/>
        </w:rPr>
      </w:pPr>
      <w:r w:rsidRPr="004D1726">
        <w:rPr>
          <w:rFonts w:ascii="Arial Narrow" w:eastAsia="SimSun" w:hAnsi="Arial Narrow" w:cs="font204"/>
          <w:b/>
          <w:bCs/>
          <w:kern w:val="1"/>
          <w:lang w:eastAsia="ar-SA"/>
        </w:rPr>
        <w:lastRenderedPageBreak/>
        <w:t>Załącznik nr 6 do umowy serwisowej</w:t>
      </w:r>
      <w:r w:rsidRPr="004D1726">
        <w:rPr>
          <w:rFonts w:ascii="Arial Narrow" w:eastAsia="SimSun" w:hAnsi="Arial Narrow" w:cs="font204"/>
          <w:kern w:val="1"/>
          <w:lang w:eastAsia="ar-SA"/>
        </w:rPr>
        <w:t>.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b/>
          <w:bCs/>
          <w:kern w:val="1"/>
          <w:lang w:eastAsia="ar-SA"/>
        </w:rPr>
        <w:t>Zamówienie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u w:val="single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Zamawiający (nazwa, adres i NIP firmy)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u w:val="single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………………………………………………………………………………………………………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u w:val="single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Adres wysyłki części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u w:val="single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………………………………………………………………………………………………………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………………………………………………………………………………………………………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kern w:val="1"/>
          <w:lang w:eastAsia="ar-SA"/>
        </w:rPr>
        <w:t>Osoba kontaktowa (telefon / fax)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u w:val="single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 xml:space="preserve"> ………………………………………………………………………………………………………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b/>
          <w:bCs/>
          <w:kern w:val="1"/>
          <w:lang w:eastAsia="ar-SA"/>
        </w:rPr>
        <w:t>Zapytania prosimy kierować do:</w:t>
      </w:r>
    </w:p>
    <w:p w:rsidR="004D1726" w:rsidRPr="004D1726" w:rsidRDefault="004D1726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………………………………………………………………………………………………………..</w:t>
      </w: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25"/>
        <w:gridCol w:w="1701"/>
        <w:gridCol w:w="993"/>
        <w:gridCol w:w="2693"/>
        <w:gridCol w:w="1417"/>
        <w:gridCol w:w="1701"/>
        <w:gridCol w:w="1418"/>
        <w:gridCol w:w="1276"/>
        <w:gridCol w:w="2126"/>
      </w:tblGrid>
      <w:tr w:rsidR="004D1726" w:rsidRPr="004D1726" w:rsidTr="00E24EFA">
        <w:trPr>
          <w:trHeight w:hRule="exact" w:val="518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 xml:space="preserve"> </w:t>
            </w: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iCs/>
                <w:kern w:val="1"/>
                <w:lang w:eastAsia="ar-SA"/>
              </w:rPr>
              <w:t>L.p.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Symbol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Ilość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Nazwa / Podzespół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Typ pojazdu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Nr nadwozia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Typ silnika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Nr silnika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1726" w:rsidRPr="004D1726" w:rsidRDefault="004D1726" w:rsidP="007D0B95">
            <w:pPr>
              <w:suppressAutoHyphens/>
              <w:spacing w:line="256" w:lineRule="auto"/>
              <w:jc w:val="center"/>
              <w:rPr>
                <w:rFonts w:ascii="Arial Narrow" w:eastAsia="SimSun" w:hAnsi="Arial Narrow" w:cs="font204"/>
                <w:kern w:val="1"/>
                <w:lang w:eastAsia="ar-SA"/>
              </w:rPr>
            </w:pPr>
            <w:r w:rsidRPr="004D1726">
              <w:rPr>
                <w:rFonts w:ascii="Arial Narrow" w:eastAsia="SimSun" w:hAnsi="Arial Narrow" w:cs="font204"/>
                <w:kern w:val="1"/>
                <w:lang w:eastAsia="ar-SA"/>
              </w:rPr>
              <w:t>P/G</w:t>
            </w:r>
          </w:p>
        </w:tc>
      </w:tr>
      <w:tr w:rsidR="004D1726" w:rsidRPr="004D1726" w:rsidTr="00E24EFA">
        <w:trPr>
          <w:trHeight w:hRule="exact" w:val="33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3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2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3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2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36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  <w:tr w:rsidR="004D1726" w:rsidRPr="004D1726" w:rsidTr="00E24EFA">
        <w:trPr>
          <w:trHeight w:hRule="exact" w:val="365"/>
        </w:trPr>
        <w:tc>
          <w:tcPr>
            <w:tcW w:w="14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1726" w:rsidRPr="004D1726" w:rsidRDefault="004D1726" w:rsidP="004D1726">
            <w:pPr>
              <w:suppressAutoHyphens/>
              <w:spacing w:line="256" w:lineRule="auto"/>
              <w:jc w:val="both"/>
              <w:rPr>
                <w:rFonts w:ascii="Arial Narrow" w:eastAsia="SimSun" w:hAnsi="Arial Narrow" w:cs="font204"/>
                <w:kern w:val="1"/>
                <w:lang w:eastAsia="ar-SA"/>
              </w:rPr>
            </w:pPr>
          </w:p>
        </w:tc>
      </w:tr>
    </w:tbl>
    <w:p w:rsidR="004D1726" w:rsidRDefault="007D0B95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   </w:t>
      </w:r>
      <w:r w:rsidR="004D1726" w:rsidRPr="004D1726">
        <w:rPr>
          <w:rFonts w:ascii="Arial Narrow" w:eastAsia="SimSun" w:hAnsi="Arial Narrow" w:cs="font204"/>
          <w:kern w:val="1"/>
          <w:lang w:eastAsia="ar-SA"/>
        </w:rPr>
        <w:t>Zamawiana część spowodowała wyłączenie pojazdu z eksploatacji (zaznacz właściwe pole)</w:t>
      </w:r>
      <w:r w:rsidR="004D1726" w:rsidRPr="004D1726">
        <w:rPr>
          <w:rFonts w:ascii="Arial Narrow" w:eastAsia="SimSun" w:hAnsi="Arial Narrow" w:cs="font204"/>
          <w:kern w:val="1"/>
          <w:lang w:eastAsia="ar-SA"/>
        </w:rPr>
        <w:tab/>
      </w:r>
      <w:r w:rsidR="004D1726" w:rsidRPr="004D1726">
        <w:rPr>
          <w:rFonts w:ascii="Arial Narrow" w:eastAsia="SimSun" w:hAnsi="Arial Narrow" w:cs="font204"/>
          <w:kern w:val="1"/>
          <w:u w:val="single"/>
          <w:lang w:eastAsia="ar-SA"/>
        </w:rPr>
        <w:t>……….</w:t>
      </w:r>
      <w:r w:rsidR="004D1726" w:rsidRPr="004D1726">
        <w:rPr>
          <w:rFonts w:ascii="Arial Narrow" w:eastAsia="SimSun" w:hAnsi="Arial Narrow" w:cs="font204"/>
          <w:kern w:val="1"/>
          <w:lang w:eastAsia="ar-SA"/>
        </w:rPr>
        <w:t xml:space="preserve"> TAK  </w:t>
      </w:r>
      <w:r w:rsidR="004D1726" w:rsidRPr="004D1726">
        <w:rPr>
          <w:rFonts w:ascii="Arial Narrow" w:eastAsia="SimSun" w:hAnsi="Arial Narrow" w:cs="font204"/>
          <w:kern w:val="1"/>
          <w:u w:val="single"/>
          <w:lang w:eastAsia="ar-SA"/>
        </w:rPr>
        <w:t>……</w:t>
      </w:r>
      <w:r w:rsidR="004D1726" w:rsidRPr="004D1726">
        <w:rPr>
          <w:rFonts w:ascii="Arial Narrow" w:eastAsia="SimSun" w:hAnsi="Arial Narrow" w:cs="font204"/>
          <w:kern w:val="1"/>
          <w:lang w:eastAsia="ar-SA"/>
        </w:rPr>
        <w:t>NIE</w:t>
      </w:r>
    </w:p>
    <w:p w:rsidR="00843193" w:rsidRPr="004D1726" w:rsidRDefault="00843193" w:rsidP="004D1726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4D1726" w:rsidRPr="004D1726" w:rsidRDefault="004D1726" w:rsidP="00843193">
      <w:p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4D1726">
        <w:rPr>
          <w:rFonts w:ascii="Arial Narrow" w:eastAsia="SimSun" w:hAnsi="Arial Narrow" w:cs="font204"/>
          <w:kern w:val="1"/>
          <w:u w:val="single"/>
          <w:lang w:eastAsia="ar-SA"/>
        </w:rPr>
        <w:t>Załączniki:</w:t>
      </w:r>
      <w:r w:rsidRPr="004D1726">
        <w:rPr>
          <w:rFonts w:ascii="Arial Narrow" w:eastAsia="SimSun" w:hAnsi="Arial Narrow" w:cs="font204"/>
          <w:kern w:val="1"/>
          <w:lang w:eastAsia="ar-SA"/>
        </w:rPr>
        <w:tab/>
        <w:t xml:space="preserve">                                  ………………………………</w:t>
      </w:r>
      <w:r w:rsidR="00843193">
        <w:rPr>
          <w:rFonts w:ascii="Arial Narrow" w:eastAsia="SimSun" w:hAnsi="Arial Narrow" w:cs="font204"/>
          <w:kern w:val="1"/>
          <w:lang w:eastAsia="ar-SA"/>
        </w:rPr>
        <w:t>………</w:t>
      </w:r>
    </w:p>
    <w:p w:rsidR="004D1726" w:rsidRDefault="004D1726" w:rsidP="00843193">
      <w:p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sz w:val="20"/>
          <w:szCs w:val="20"/>
          <w:lang w:eastAsia="ar-SA"/>
        </w:rPr>
      </w:pPr>
      <w:r w:rsidRPr="004D1726">
        <w:rPr>
          <w:rFonts w:ascii="Arial Narrow" w:eastAsia="SimSun" w:hAnsi="Arial Narrow" w:cs="font204"/>
          <w:kern w:val="1"/>
          <w:sz w:val="20"/>
          <w:szCs w:val="20"/>
          <w:lang w:eastAsia="ar-SA"/>
        </w:rPr>
        <w:t xml:space="preserve">       </w:t>
      </w:r>
      <w:r w:rsidR="00843193">
        <w:rPr>
          <w:rFonts w:ascii="Arial Narrow" w:eastAsia="SimSun" w:hAnsi="Arial Narrow" w:cs="font204"/>
          <w:kern w:val="1"/>
          <w:sz w:val="20"/>
          <w:szCs w:val="20"/>
          <w:lang w:eastAsia="ar-SA"/>
        </w:rPr>
        <w:t xml:space="preserve">                                                                        </w:t>
      </w:r>
      <w:r w:rsidRPr="00843193">
        <w:rPr>
          <w:rFonts w:ascii="Arial Narrow" w:eastAsia="SimSun" w:hAnsi="Arial Narrow" w:cs="font204"/>
          <w:kern w:val="1"/>
          <w:sz w:val="20"/>
          <w:szCs w:val="20"/>
          <w:lang w:eastAsia="ar-SA"/>
        </w:rPr>
        <w:t>Data / czytelny podpis</w:t>
      </w:r>
    </w:p>
    <w:p w:rsid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  <w:sectPr w:rsidR="007D0B95" w:rsidSect="004D17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7D0B95" w:rsidRPr="007D0B95" w:rsidRDefault="007D0B95" w:rsidP="007D0B95">
      <w:pPr>
        <w:suppressAutoHyphens/>
        <w:spacing w:line="256" w:lineRule="auto"/>
        <w:jc w:val="right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b/>
          <w:bCs/>
          <w:kern w:val="1"/>
          <w:lang w:eastAsia="ar-SA"/>
        </w:rPr>
        <w:lastRenderedPageBreak/>
        <w:t>Załącznik nr 7 do umowy serwisowej</w:t>
      </w:r>
    </w:p>
    <w:p w:rsid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</w:pPr>
    </w:p>
    <w:p w:rsid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b/>
          <w:bCs/>
          <w:kern w:val="1"/>
          <w:lang w:eastAsia="ar-SA"/>
        </w:rPr>
      </w:pPr>
    </w:p>
    <w:p w:rsidR="007D0B95" w:rsidRPr="007D0B95" w:rsidRDefault="007D0B95" w:rsidP="007D0B95">
      <w:pPr>
        <w:suppressAutoHyphens/>
        <w:spacing w:line="256" w:lineRule="auto"/>
        <w:jc w:val="center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b/>
          <w:bCs/>
          <w:kern w:val="1"/>
          <w:lang w:eastAsia="ar-SA"/>
        </w:rPr>
        <w:t>KARTA ZGŁOSZENIA USTERKI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Data i godzina zgłoszenia: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……..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Zgłaszający: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Klient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 xml:space="preserve">Typ </w:t>
      </w:r>
      <w:proofErr w:type="spellStart"/>
      <w:r w:rsidRPr="007D0B95">
        <w:rPr>
          <w:rFonts w:ascii="Arial Narrow" w:eastAsia="SimSun" w:hAnsi="Arial Narrow" w:cs="font204"/>
          <w:kern w:val="1"/>
          <w:lang w:eastAsia="ar-SA"/>
        </w:rPr>
        <w:t>atobusu</w:t>
      </w:r>
      <w:proofErr w:type="spellEnd"/>
      <w:r w:rsidRPr="007D0B95">
        <w:rPr>
          <w:rFonts w:ascii="Arial Narrow" w:eastAsia="SimSun" w:hAnsi="Arial Narrow" w:cs="font204"/>
          <w:kern w:val="1"/>
          <w:lang w:eastAsia="ar-SA"/>
        </w:rPr>
        <w:t>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 xml:space="preserve"> 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Nr. Nadwozia:                                                                         Przebieg: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 xml:space="preserve"> 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Data pierwszej rejestracji: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……..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Inne:………………………………………………………………………………………………………………………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……..</w:t>
      </w:r>
    </w:p>
    <w:p w:rsid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 xml:space="preserve">Opis </w:t>
      </w:r>
      <w:r w:rsidRPr="007D0B95">
        <w:rPr>
          <w:rFonts w:ascii="Arial Narrow" w:eastAsia="SimSun" w:hAnsi="Arial Narrow" w:cs="font204"/>
          <w:kern w:val="1"/>
          <w:lang w:eastAsia="ar-SA"/>
        </w:rPr>
        <w:t>usterki:………………………………………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…………………………………………………………………………………………………………………………………….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Czy uszkodzenie powoduje wyłączenie pojazdu z eksploatacji? Uszkodzone części: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……………………………………………………………………</w:t>
      </w:r>
      <w:r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………………………………………………………………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Decyzja Wykonawcy 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 xml:space="preserve"> 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……………………………………………………………                               …………………………………………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 xml:space="preserve"> DATA                                                                                                                      podpis   Wykonawcy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Potwierdzenie wykonania naprawy :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……………………………………………….                                     ……………………………………………………..</w:t>
      </w:r>
    </w:p>
    <w:p w:rsidR="007D0B95" w:rsidRPr="007D0B95" w:rsidRDefault="007D0B95" w:rsidP="007D0B95">
      <w:pPr>
        <w:suppressAutoHyphens/>
        <w:spacing w:line="256" w:lineRule="auto"/>
        <w:jc w:val="both"/>
        <w:rPr>
          <w:rFonts w:ascii="Arial Narrow" w:eastAsia="SimSun" w:hAnsi="Arial Narrow" w:cs="font204"/>
          <w:kern w:val="1"/>
          <w:lang w:eastAsia="ar-SA"/>
        </w:rPr>
      </w:pPr>
      <w:r w:rsidRPr="007D0B95">
        <w:rPr>
          <w:rFonts w:ascii="Arial Narrow" w:eastAsia="SimSun" w:hAnsi="Arial Narrow" w:cs="font204"/>
          <w:kern w:val="1"/>
          <w:lang w:eastAsia="ar-SA"/>
        </w:rPr>
        <w:t>DATA                                                                                                                                         ASO</w:t>
      </w:r>
    </w:p>
    <w:p w:rsidR="007D0B95" w:rsidRPr="00843193" w:rsidRDefault="007D0B95" w:rsidP="00843193">
      <w:pPr>
        <w:suppressAutoHyphens/>
        <w:spacing w:after="0" w:line="256" w:lineRule="auto"/>
        <w:jc w:val="both"/>
        <w:rPr>
          <w:rFonts w:ascii="Arial Narrow" w:eastAsia="SimSun" w:hAnsi="Arial Narrow" w:cs="font204"/>
          <w:kern w:val="1"/>
          <w:sz w:val="20"/>
          <w:szCs w:val="20"/>
          <w:lang w:eastAsia="ar-SA"/>
        </w:rPr>
      </w:pPr>
    </w:p>
    <w:sectPr w:rsidR="007D0B95" w:rsidRPr="00843193" w:rsidSect="007D0B9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DE0" w:rsidRDefault="00720DE0" w:rsidP="00393215">
      <w:pPr>
        <w:spacing w:after="0" w:line="240" w:lineRule="auto"/>
      </w:pPr>
      <w:r>
        <w:separator/>
      </w:r>
    </w:p>
  </w:endnote>
  <w:endnote w:type="continuationSeparator" w:id="0">
    <w:p w:rsidR="00720DE0" w:rsidRDefault="00720DE0" w:rsidP="0039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3">
    <w:altName w:val="Times New Roman"/>
    <w:charset w:val="EE"/>
    <w:family w:val="auto"/>
    <w:pitch w:val="variable"/>
  </w:font>
  <w:font w:name="font204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656297"/>
      <w:docPartObj>
        <w:docPartGallery w:val="Page Numbers (Bottom of Page)"/>
        <w:docPartUnique/>
      </w:docPartObj>
    </w:sdtPr>
    <w:sdtEndPr/>
    <w:sdtContent>
      <w:p w:rsidR="00720DE0" w:rsidRDefault="00720D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11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20DE0" w:rsidRDefault="00720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DE0" w:rsidRDefault="00720DE0" w:rsidP="00393215">
      <w:pPr>
        <w:spacing w:after="0" w:line="240" w:lineRule="auto"/>
      </w:pPr>
      <w:r>
        <w:separator/>
      </w:r>
    </w:p>
  </w:footnote>
  <w:footnote w:type="continuationSeparator" w:id="0">
    <w:p w:rsidR="00720DE0" w:rsidRDefault="00720DE0" w:rsidP="0039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DE0" w:rsidRPr="00393215" w:rsidRDefault="00720DE0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NE/EZP/ - III/1/2017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85D0D"/>
    <w:multiLevelType w:val="singleLevel"/>
    <w:tmpl w:val="044C571A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" w15:restartNumberingAfterBreak="0">
    <w:nsid w:val="3FCC250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52F13838"/>
    <w:multiLevelType w:val="singleLevel"/>
    <w:tmpl w:val="E9FCECDA"/>
    <w:lvl w:ilvl="0">
      <w:start w:val="2"/>
      <w:numFmt w:val="decimal"/>
      <w:lvlText w:val="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3" w15:restartNumberingAfterBreak="0">
    <w:nsid w:val="5A856A78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215"/>
    <w:rsid w:val="000316BC"/>
    <w:rsid w:val="000D193F"/>
    <w:rsid w:val="000D400D"/>
    <w:rsid w:val="00130C16"/>
    <w:rsid w:val="00141685"/>
    <w:rsid w:val="001F702B"/>
    <w:rsid w:val="00352B94"/>
    <w:rsid w:val="00393215"/>
    <w:rsid w:val="003A5C07"/>
    <w:rsid w:val="00495EA5"/>
    <w:rsid w:val="004D1726"/>
    <w:rsid w:val="004D7B20"/>
    <w:rsid w:val="005267FE"/>
    <w:rsid w:val="005366D5"/>
    <w:rsid w:val="00546C3A"/>
    <w:rsid w:val="00555FD6"/>
    <w:rsid w:val="00620279"/>
    <w:rsid w:val="00641557"/>
    <w:rsid w:val="006D55A1"/>
    <w:rsid w:val="0071014E"/>
    <w:rsid w:val="00711990"/>
    <w:rsid w:val="00720DE0"/>
    <w:rsid w:val="00783671"/>
    <w:rsid w:val="007B712B"/>
    <w:rsid w:val="007B7E71"/>
    <w:rsid w:val="007D0B95"/>
    <w:rsid w:val="00826D35"/>
    <w:rsid w:val="00843193"/>
    <w:rsid w:val="00967442"/>
    <w:rsid w:val="00970655"/>
    <w:rsid w:val="009F16BA"/>
    <w:rsid w:val="00A129E3"/>
    <w:rsid w:val="00A219D9"/>
    <w:rsid w:val="00A608F6"/>
    <w:rsid w:val="00A9362D"/>
    <w:rsid w:val="00AC4C50"/>
    <w:rsid w:val="00BC7618"/>
    <w:rsid w:val="00BE0D6F"/>
    <w:rsid w:val="00C60298"/>
    <w:rsid w:val="00C8331C"/>
    <w:rsid w:val="00C8775A"/>
    <w:rsid w:val="00CE111F"/>
    <w:rsid w:val="00CF7431"/>
    <w:rsid w:val="00D16DEB"/>
    <w:rsid w:val="00D17E44"/>
    <w:rsid w:val="00D57AD3"/>
    <w:rsid w:val="00D64363"/>
    <w:rsid w:val="00DF0262"/>
    <w:rsid w:val="00E009CA"/>
    <w:rsid w:val="00E11A44"/>
    <w:rsid w:val="00E24EFA"/>
    <w:rsid w:val="00EB2677"/>
    <w:rsid w:val="00EF4C31"/>
    <w:rsid w:val="00F06007"/>
    <w:rsid w:val="00F9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1D1CEF0-51B7-4E0E-BB84-8F79E68C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83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215"/>
  </w:style>
  <w:style w:type="paragraph" w:styleId="Stopka">
    <w:name w:val="footer"/>
    <w:basedOn w:val="Normalny"/>
    <w:link w:val="StopkaZnak"/>
    <w:uiPriority w:val="99"/>
    <w:unhideWhenUsed/>
    <w:rsid w:val="0039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C7F7-1512-4232-ABB5-56A8D36A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23</Pages>
  <Words>5782</Words>
  <Characters>34693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MPK298R</dc:creator>
  <cp:keywords/>
  <dc:description/>
  <cp:lastModifiedBy>ZP</cp:lastModifiedBy>
  <cp:revision>5</cp:revision>
  <dcterms:created xsi:type="dcterms:W3CDTF">2017-03-20T07:48:00Z</dcterms:created>
  <dcterms:modified xsi:type="dcterms:W3CDTF">2017-03-21T12:57:00Z</dcterms:modified>
</cp:coreProperties>
</file>